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798AF" w14:textId="77777777" w:rsidR="00B422F0" w:rsidRPr="00DA1B82" w:rsidRDefault="001A18A4" w:rsidP="00B422F0">
      <w:pPr>
        <w:rPr>
          <w:rFonts w:ascii="Arial" w:hAnsi="Arial" w:cs="Arial"/>
        </w:rPr>
      </w:pPr>
      <w:r w:rsidRPr="00DA1B82">
        <w:rPr>
          <w:rFonts w:ascii="Arial" w:hAnsi="Arial" w:cs="Arial"/>
          <w:noProof/>
        </w:rPr>
        <mc:AlternateContent>
          <mc:Choice Requires="wps">
            <w:drawing>
              <wp:anchor distT="0" distB="0" distL="114300" distR="114300" simplePos="0" relativeHeight="251658240" behindDoc="0" locked="0" layoutInCell="1" allowOverlap="1" wp14:anchorId="35B0E216" wp14:editId="5DDE25FB">
                <wp:simplePos x="0" y="0"/>
                <wp:positionH relativeFrom="column">
                  <wp:posOffset>-524510</wp:posOffset>
                </wp:positionH>
                <wp:positionV relativeFrom="paragraph">
                  <wp:posOffset>-441325</wp:posOffset>
                </wp:positionV>
                <wp:extent cx="2353310" cy="7842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9CCCE" w14:textId="77777777" w:rsidR="00E34CFE" w:rsidRPr="00A72A7E" w:rsidRDefault="00E34CFE" w:rsidP="00B422F0">
                            <w:pPr>
                              <w:rPr>
                                <w:rFonts w:ascii="Verdana" w:hAnsi="Verdana"/>
                                <w:lang w:eastAsia="en-US"/>
                              </w:rPr>
                            </w:pPr>
                            <w:r>
                              <w:rPr>
                                <w:noProof/>
                              </w:rPr>
                              <w:drawing>
                                <wp:inline distT="0" distB="0" distL="0" distR="0" wp14:anchorId="6390814B" wp14:editId="39BD16C7">
                                  <wp:extent cx="2169160" cy="690880"/>
                                  <wp:effectExtent l="0" t="0" r="0" b="0"/>
                                  <wp:docPr id="1" name="Picture 1" descr="CQC new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QC new_logo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9160" cy="6908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B0E216" id="_x0000_t202" coordsize="21600,21600" o:spt="202" path="m,l,21600r21600,l21600,xe">
                <v:stroke joinstyle="miter"/>
                <v:path gradientshapeok="t" o:connecttype="rect"/>
              </v:shapetype>
              <v:shape id="Text Box 2" o:spid="_x0000_s1026" type="#_x0000_t202" style="position:absolute;margin-left:-41.3pt;margin-top:-34.75pt;width:185.3pt;height:6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" stroked="f">
                <v:textbox style="mso-fit-shape-to-text:t">
                  <w:txbxContent>
                    <w:p w14:paraId="7419CCCE" w14:textId="77777777" w:rsidR="00E34CFE" w:rsidRPr="00A72A7E" w:rsidRDefault="00E34CFE" w:rsidP="00B422F0">
                      <w:pPr>
                        <w:rPr>
                          <w:rFonts w:ascii="Verdana" w:hAnsi="Verdana"/>
                          <w:lang w:eastAsia="en-US"/>
                        </w:rPr>
                      </w:pPr>
                      <w:r>
                        <w:rPr>
                          <w:noProof/>
                        </w:rPr>
                        <w:drawing>
                          <wp:inline distT="0" distB="0" distL="0" distR="0" wp14:anchorId="6390814B" wp14:editId="39BD16C7">
                            <wp:extent cx="2169160" cy="690880"/>
                            <wp:effectExtent l="0" t="0" r="0" b="0"/>
                            <wp:docPr id="1" name="Picture 1" descr="CQC new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QC new_logo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9160" cy="690880"/>
                                    </a:xfrm>
                                    <a:prstGeom prst="rect">
                                      <a:avLst/>
                                    </a:prstGeom>
                                    <a:noFill/>
                                    <a:ln>
                                      <a:noFill/>
                                    </a:ln>
                                  </pic:spPr>
                                </pic:pic>
                              </a:graphicData>
                            </a:graphic>
                          </wp:inline>
                        </w:drawing>
                      </w:r>
                    </w:p>
                  </w:txbxContent>
                </v:textbox>
                <w10:wrap type="square"/>
              </v:shape>
            </w:pict>
          </mc:Fallback>
        </mc:AlternateContent>
      </w:r>
    </w:p>
    <w:p w14:paraId="380926F6" w14:textId="77777777" w:rsidR="00124574" w:rsidRPr="00DA1B82" w:rsidRDefault="00124574" w:rsidP="00B422F0">
      <w:pPr>
        <w:rPr>
          <w:rFonts w:ascii="Arial" w:hAnsi="Arial" w:cs="Arial"/>
        </w:rPr>
      </w:pPr>
    </w:p>
    <w:p w14:paraId="52288219" w14:textId="77777777" w:rsidR="008B5A5C" w:rsidRPr="00DA1B82" w:rsidRDefault="008B5A5C" w:rsidP="00B422F0">
      <w:pPr>
        <w:rPr>
          <w:rFonts w:ascii="Arial" w:hAnsi="Arial" w:cs="Arial"/>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7656"/>
      </w:tblGrid>
      <w:tr w:rsidR="001F7A84" w:rsidRPr="00DA1B82" w14:paraId="5FB60859" w14:textId="77777777" w:rsidTr="649B2823">
        <w:trPr>
          <w:trHeight w:val="510"/>
        </w:trPr>
        <w:tc>
          <w:tcPr>
            <w:tcW w:w="1420" w:type="dxa"/>
            <w:shd w:val="clear" w:color="auto" w:fill="D9D9D9" w:themeFill="background1" w:themeFillShade="D9"/>
          </w:tcPr>
          <w:p w14:paraId="7713C941" w14:textId="77777777" w:rsidR="001F7A84" w:rsidRPr="00DA1B82" w:rsidRDefault="00B14F8F" w:rsidP="005959E2">
            <w:pPr>
              <w:spacing w:before="120"/>
              <w:rPr>
                <w:rFonts w:ascii="Arial" w:hAnsi="Arial" w:cs="Arial"/>
              </w:rPr>
            </w:pPr>
            <w:r w:rsidRPr="00DA1B82">
              <w:rPr>
                <w:rFonts w:ascii="Arial" w:hAnsi="Arial" w:cs="Arial"/>
              </w:rPr>
              <w:t>Job Title</w:t>
            </w:r>
          </w:p>
        </w:tc>
        <w:tc>
          <w:tcPr>
            <w:tcW w:w="8120" w:type="dxa"/>
            <w:shd w:val="clear" w:color="auto" w:fill="D9D9D9" w:themeFill="background1" w:themeFillShade="D9"/>
            <w:vAlign w:val="center"/>
          </w:tcPr>
          <w:p w14:paraId="4D1CAA17" w14:textId="1218D930" w:rsidR="00AA468A" w:rsidRPr="00DA1B82" w:rsidRDefault="00FA3911" w:rsidP="005959E2">
            <w:pPr>
              <w:spacing w:before="60" w:after="60"/>
              <w:rPr>
                <w:rFonts w:ascii="Arial" w:hAnsi="Arial" w:cs="Arial"/>
              </w:rPr>
            </w:pPr>
            <w:r w:rsidRPr="00DA1B82">
              <w:rPr>
                <w:rFonts w:ascii="Arial" w:eastAsia="Arial" w:hAnsi="Arial"/>
                <w:color w:val="000000" w:themeColor="text1"/>
                <w:lang w:val="en-US"/>
              </w:rPr>
              <w:t>Data Operations</w:t>
            </w:r>
            <w:r w:rsidR="517FF773" w:rsidRPr="00DA1B82">
              <w:rPr>
                <w:rFonts w:ascii="Arial" w:eastAsia="Arial" w:hAnsi="Arial"/>
                <w:color w:val="000000" w:themeColor="text1"/>
                <w:lang w:val="en-US"/>
              </w:rPr>
              <w:t xml:space="preserve"> Manager</w:t>
            </w:r>
          </w:p>
        </w:tc>
      </w:tr>
      <w:tr w:rsidR="004A6EDF" w:rsidRPr="00DA1B82" w14:paraId="281E22E6" w14:textId="77777777" w:rsidTr="649B2823">
        <w:trPr>
          <w:trHeight w:val="497"/>
        </w:trPr>
        <w:tc>
          <w:tcPr>
            <w:tcW w:w="1420" w:type="dxa"/>
            <w:shd w:val="clear" w:color="auto" w:fill="D9D9D9" w:themeFill="background1" w:themeFillShade="D9"/>
          </w:tcPr>
          <w:p w14:paraId="52788BC2" w14:textId="08C494CF" w:rsidR="004A6EDF" w:rsidRPr="00DA1B82" w:rsidRDefault="004A6EDF" w:rsidP="005959E2">
            <w:pPr>
              <w:spacing w:before="120"/>
              <w:rPr>
                <w:rFonts w:ascii="Arial" w:hAnsi="Arial" w:cs="Arial"/>
              </w:rPr>
            </w:pPr>
            <w:r w:rsidRPr="00DA1B82">
              <w:rPr>
                <w:rFonts w:ascii="Arial" w:hAnsi="Arial" w:cs="Arial"/>
              </w:rPr>
              <w:t>Grade</w:t>
            </w:r>
          </w:p>
        </w:tc>
        <w:tc>
          <w:tcPr>
            <w:tcW w:w="8120" w:type="dxa"/>
            <w:shd w:val="clear" w:color="auto" w:fill="D9D9D9" w:themeFill="background1" w:themeFillShade="D9"/>
            <w:vAlign w:val="center"/>
          </w:tcPr>
          <w:p w14:paraId="75967547" w14:textId="4D59C46F" w:rsidR="004A6EDF" w:rsidRPr="00DA1B82" w:rsidRDefault="00DF0487" w:rsidP="005959E2">
            <w:pPr>
              <w:spacing w:before="60" w:after="60"/>
              <w:rPr>
                <w:rFonts w:ascii="Arial" w:hAnsi="Arial" w:cs="Arial"/>
              </w:rPr>
            </w:pPr>
            <w:r w:rsidRPr="00DA1B82">
              <w:rPr>
                <w:rFonts w:ascii="Arial" w:eastAsia="Arial" w:hAnsi="Arial"/>
                <w:color w:val="000000"/>
                <w:lang w:val="en-US"/>
              </w:rPr>
              <w:t>A</w:t>
            </w:r>
          </w:p>
        </w:tc>
      </w:tr>
      <w:tr w:rsidR="004A6EDF" w:rsidRPr="00DA1B82" w14:paraId="2432FF12" w14:textId="77777777" w:rsidTr="649B2823">
        <w:trPr>
          <w:trHeight w:val="517"/>
        </w:trPr>
        <w:tc>
          <w:tcPr>
            <w:tcW w:w="1420" w:type="dxa"/>
            <w:shd w:val="clear" w:color="auto" w:fill="D9D9D9" w:themeFill="background1" w:themeFillShade="D9"/>
          </w:tcPr>
          <w:p w14:paraId="2FC5D0CC" w14:textId="246D6A8B" w:rsidR="004A6EDF" w:rsidRPr="00DA1B82" w:rsidRDefault="004A6EDF" w:rsidP="005959E2">
            <w:pPr>
              <w:spacing w:before="120"/>
              <w:rPr>
                <w:rFonts w:ascii="Arial" w:hAnsi="Arial" w:cs="Arial"/>
              </w:rPr>
            </w:pPr>
            <w:r w:rsidRPr="00DA1B82">
              <w:rPr>
                <w:rFonts w:ascii="Arial" w:hAnsi="Arial" w:cs="Arial"/>
              </w:rPr>
              <w:t>Function</w:t>
            </w:r>
          </w:p>
        </w:tc>
        <w:tc>
          <w:tcPr>
            <w:tcW w:w="8120" w:type="dxa"/>
            <w:shd w:val="clear" w:color="auto" w:fill="D9D9D9" w:themeFill="background1" w:themeFillShade="D9"/>
            <w:vAlign w:val="center"/>
          </w:tcPr>
          <w:p w14:paraId="52E7DDC0" w14:textId="5E50B245" w:rsidR="004A6EDF" w:rsidRPr="00DA1B82" w:rsidRDefault="00FA3911" w:rsidP="005959E2">
            <w:pPr>
              <w:spacing w:before="60" w:after="60"/>
              <w:rPr>
                <w:rFonts w:ascii="Arial" w:hAnsi="Arial" w:cs="Arial"/>
              </w:rPr>
            </w:pPr>
            <w:r w:rsidRPr="00DA1B82">
              <w:rPr>
                <w:rFonts w:ascii="Arial" w:eastAsia="Arial" w:hAnsi="Arial"/>
                <w:color w:val="000000"/>
                <w:lang w:val="en-US"/>
              </w:rPr>
              <w:t xml:space="preserve"> Enterprise Data &amp; Reporting (Data Platforms &amp; Solutions)</w:t>
            </w:r>
          </w:p>
        </w:tc>
      </w:tr>
      <w:tr w:rsidR="00B14F8F" w:rsidRPr="00DA1B82" w14:paraId="0CC07F66" w14:textId="77777777" w:rsidTr="649B2823">
        <w:tc>
          <w:tcPr>
            <w:tcW w:w="1420" w:type="dxa"/>
          </w:tcPr>
          <w:p w14:paraId="656B2FEC" w14:textId="77777777" w:rsidR="00B14F8F" w:rsidRPr="00DA1B82" w:rsidRDefault="00B14F8F" w:rsidP="005959E2">
            <w:pPr>
              <w:spacing w:before="120"/>
              <w:rPr>
                <w:rFonts w:ascii="Arial" w:hAnsi="Arial" w:cs="Arial"/>
              </w:rPr>
            </w:pPr>
            <w:r w:rsidRPr="00DA1B82">
              <w:rPr>
                <w:rFonts w:ascii="Arial" w:hAnsi="Arial" w:cs="Arial"/>
              </w:rPr>
              <w:t>Job Purpose</w:t>
            </w:r>
          </w:p>
        </w:tc>
        <w:tc>
          <w:tcPr>
            <w:tcW w:w="8120" w:type="dxa"/>
          </w:tcPr>
          <w:p w14:paraId="319847B4" w14:textId="2D6908AC" w:rsidR="00DF264C" w:rsidRPr="00DA1B82" w:rsidRDefault="4B9DA0DF" w:rsidP="00DF77FE">
            <w:pPr>
              <w:pStyle w:val="Default"/>
              <w:spacing w:before="100" w:after="100"/>
              <w:jc w:val="both"/>
              <w:rPr>
                <w:color w:val="auto"/>
                <w:shd w:val="clear" w:color="auto" w:fill="FFFFFF"/>
              </w:rPr>
            </w:pPr>
            <w:r w:rsidRPr="00DA1B82">
              <w:rPr>
                <w:color w:val="auto"/>
                <w:shd w:val="clear" w:color="auto" w:fill="FFFFFF"/>
              </w:rPr>
              <w:t xml:space="preserve">1. Lead a team of </w:t>
            </w:r>
            <w:r w:rsidR="00CE3E3C" w:rsidRPr="00DA1B82">
              <w:rPr>
                <w:color w:val="auto"/>
                <w:shd w:val="clear" w:color="auto" w:fill="FFFFFF"/>
              </w:rPr>
              <w:t xml:space="preserve">Data </w:t>
            </w:r>
            <w:r w:rsidR="005346E7" w:rsidRPr="00DA1B82">
              <w:rPr>
                <w:color w:val="auto"/>
                <w:shd w:val="clear" w:color="auto" w:fill="FFFFFF"/>
              </w:rPr>
              <w:t>Engineers</w:t>
            </w:r>
            <w:r w:rsidRPr="00DA1B82">
              <w:rPr>
                <w:color w:val="auto"/>
                <w:shd w:val="clear" w:color="auto" w:fill="FFFFFF"/>
              </w:rPr>
              <w:t xml:space="preserve"> to </w:t>
            </w:r>
            <w:r w:rsidR="002E0559" w:rsidRPr="00DA1B82">
              <w:rPr>
                <w:color w:val="auto"/>
                <w:shd w:val="clear" w:color="auto" w:fill="FFFFFF"/>
              </w:rPr>
              <w:t>operate, support and maintain data platfo</w:t>
            </w:r>
            <w:r w:rsidR="003F1CAF">
              <w:rPr>
                <w:color w:val="auto"/>
                <w:shd w:val="clear" w:color="auto" w:fill="FFFFFF"/>
              </w:rPr>
              <w:t>r</w:t>
            </w:r>
            <w:r w:rsidR="002E0559" w:rsidRPr="00DA1B82">
              <w:rPr>
                <w:color w:val="auto"/>
                <w:shd w:val="clear" w:color="auto" w:fill="FFFFFF"/>
              </w:rPr>
              <w:t>m services</w:t>
            </w:r>
            <w:r w:rsidRPr="00DA1B82">
              <w:rPr>
                <w:color w:val="auto"/>
                <w:shd w:val="clear" w:color="auto" w:fill="FFFFFF"/>
              </w:rPr>
              <w:t xml:space="preserve"> and CI/CD pipelines that underpin all internal and external </w:t>
            </w:r>
            <w:r w:rsidR="002E0559" w:rsidRPr="00DA1B82">
              <w:rPr>
                <w:color w:val="auto"/>
                <w:shd w:val="clear" w:color="auto" w:fill="FFFFFF"/>
              </w:rPr>
              <w:t>Enterprise Data</w:t>
            </w:r>
            <w:r w:rsidR="00B76C28" w:rsidRPr="00DA1B82">
              <w:rPr>
                <w:color w:val="auto"/>
                <w:shd w:val="clear" w:color="auto" w:fill="FFFFFF"/>
              </w:rPr>
              <w:t xml:space="preserve"> Platform (EDP)</w:t>
            </w:r>
            <w:r w:rsidRPr="00DA1B82">
              <w:rPr>
                <w:color w:val="auto"/>
                <w:shd w:val="clear" w:color="auto" w:fill="FFFFFF"/>
              </w:rPr>
              <w:t>services.</w:t>
            </w:r>
          </w:p>
          <w:p w14:paraId="3A038774" w14:textId="64ED422E" w:rsidR="00DF264C" w:rsidRPr="00DA1B82" w:rsidRDefault="00DF264C" w:rsidP="00DF77FE">
            <w:pPr>
              <w:pStyle w:val="Default"/>
              <w:spacing w:before="100" w:after="100"/>
              <w:jc w:val="both"/>
              <w:rPr>
                <w:color w:val="auto"/>
                <w:shd w:val="clear" w:color="auto" w:fill="FFFFFF"/>
              </w:rPr>
            </w:pPr>
            <w:r w:rsidRPr="00DA1B82">
              <w:rPr>
                <w:color w:val="auto"/>
                <w:shd w:val="clear" w:color="auto" w:fill="FFFFFF"/>
              </w:rPr>
              <w:t xml:space="preserve">2. Ensure </w:t>
            </w:r>
            <w:r w:rsidR="00B76C28" w:rsidRPr="00DA1B82">
              <w:rPr>
                <w:color w:val="auto"/>
                <w:shd w:val="clear" w:color="auto" w:fill="FFFFFF"/>
              </w:rPr>
              <w:t xml:space="preserve">data quality, </w:t>
            </w:r>
            <w:r w:rsidRPr="00DA1B82">
              <w:rPr>
                <w:color w:val="auto"/>
                <w:shd w:val="clear" w:color="auto" w:fill="FFFFFF"/>
              </w:rPr>
              <w:t xml:space="preserve">stability and capacity is embedded in the </w:t>
            </w:r>
            <w:r w:rsidR="00B76C28" w:rsidRPr="00DA1B82">
              <w:rPr>
                <w:color w:val="auto"/>
                <w:shd w:val="clear" w:color="auto" w:fill="FFFFFF"/>
              </w:rPr>
              <w:t>operation, release and support</w:t>
            </w:r>
            <w:r w:rsidRPr="00DA1B82">
              <w:rPr>
                <w:color w:val="auto"/>
                <w:shd w:val="clear" w:color="auto" w:fill="FFFFFF"/>
              </w:rPr>
              <w:t xml:space="preserve"> of services.</w:t>
            </w:r>
          </w:p>
          <w:p w14:paraId="3470366C" w14:textId="06AFBD73" w:rsidR="00DF264C" w:rsidRPr="00DA1B82" w:rsidRDefault="00DF264C" w:rsidP="00DF77FE">
            <w:pPr>
              <w:pStyle w:val="Default"/>
              <w:spacing w:before="100" w:after="100"/>
              <w:jc w:val="both"/>
              <w:rPr>
                <w:color w:val="auto"/>
                <w:shd w:val="clear" w:color="auto" w:fill="FFFFFF"/>
              </w:rPr>
            </w:pPr>
            <w:r w:rsidRPr="00DA1B82">
              <w:rPr>
                <w:color w:val="auto"/>
                <w:shd w:val="clear" w:color="auto" w:fill="FFFFFF"/>
              </w:rPr>
              <w:t>3.</w:t>
            </w:r>
            <w:r w:rsidR="00A15CE2" w:rsidRPr="00DA1B82">
              <w:rPr>
                <w:color w:val="auto"/>
                <w:shd w:val="clear" w:color="auto" w:fill="FFFFFF"/>
              </w:rPr>
              <w:t xml:space="preserve"> </w:t>
            </w:r>
            <w:r w:rsidRPr="00DA1B82">
              <w:rPr>
                <w:color w:val="auto"/>
                <w:shd w:val="clear" w:color="auto" w:fill="FFFFFF"/>
              </w:rPr>
              <w:t xml:space="preserve">Champion a </w:t>
            </w:r>
            <w:proofErr w:type="spellStart"/>
            <w:r w:rsidR="001F59BD" w:rsidRPr="00DA1B82">
              <w:rPr>
                <w:color w:val="auto"/>
                <w:shd w:val="clear" w:color="auto" w:fill="FFFFFF"/>
              </w:rPr>
              <w:t>DataOps</w:t>
            </w:r>
            <w:proofErr w:type="spellEnd"/>
            <w:r w:rsidR="001F59BD" w:rsidRPr="00DA1B82">
              <w:rPr>
                <w:color w:val="auto"/>
                <w:shd w:val="clear" w:color="auto" w:fill="FFFFFF"/>
              </w:rPr>
              <w:t xml:space="preserve"> and DevOps-aligned </w:t>
            </w:r>
            <w:r w:rsidRPr="00DA1B82">
              <w:rPr>
                <w:color w:val="auto"/>
                <w:shd w:val="clear" w:color="auto" w:fill="FFFFFF"/>
              </w:rPr>
              <w:t>culture by creating and building close collaboration and working practices between the product, engineering and operational business services teams supported by the appropriate use of automation tools.</w:t>
            </w:r>
          </w:p>
          <w:p w14:paraId="4FE49970" w14:textId="134006F9" w:rsidR="00DF264C" w:rsidRPr="00DA1B82" w:rsidRDefault="00DF264C" w:rsidP="00DF77FE">
            <w:pPr>
              <w:pStyle w:val="Default"/>
              <w:spacing w:before="100" w:after="100"/>
              <w:jc w:val="both"/>
              <w:rPr>
                <w:color w:val="auto"/>
                <w:shd w:val="clear" w:color="auto" w:fill="FFFFFF"/>
              </w:rPr>
            </w:pPr>
            <w:r w:rsidRPr="00DA1B82">
              <w:rPr>
                <w:color w:val="auto"/>
                <w:shd w:val="clear" w:color="auto" w:fill="FFFFFF"/>
              </w:rPr>
              <w:t xml:space="preserve">4. Manage and develop the </w:t>
            </w:r>
            <w:r w:rsidR="001F59BD" w:rsidRPr="00DA1B82">
              <w:rPr>
                <w:color w:val="auto"/>
                <w:shd w:val="clear" w:color="auto" w:fill="FFFFFF"/>
              </w:rPr>
              <w:t xml:space="preserve">Data Operations </w:t>
            </w:r>
            <w:r w:rsidRPr="00DA1B82">
              <w:rPr>
                <w:color w:val="auto"/>
                <w:shd w:val="clear" w:color="auto" w:fill="FFFFFF"/>
              </w:rPr>
              <w:t xml:space="preserve">capability by providing </w:t>
            </w:r>
            <w:r w:rsidR="001F59BD" w:rsidRPr="00DA1B82">
              <w:rPr>
                <w:color w:val="auto"/>
                <w:shd w:val="clear" w:color="auto" w:fill="FFFFFF"/>
              </w:rPr>
              <w:t xml:space="preserve">operational </w:t>
            </w:r>
            <w:r w:rsidRPr="00DA1B82">
              <w:rPr>
                <w:color w:val="auto"/>
                <w:shd w:val="clear" w:color="auto" w:fill="FFFFFF"/>
              </w:rPr>
              <w:t>leadership for the in-house team and external suppliers.</w:t>
            </w:r>
          </w:p>
          <w:p w14:paraId="27CD5EF4" w14:textId="69EE8348" w:rsidR="002253CD" w:rsidRPr="00DA1B82" w:rsidRDefault="00DF264C" w:rsidP="00DF77FE">
            <w:pPr>
              <w:pStyle w:val="Default"/>
              <w:spacing w:before="100" w:after="100"/>
              <w:jc w:val="both"/>
              <w:rPr>
                <w:color w:val="FF0000"/>
              </w:rPr>
            </w:pPr>
            <w:r w:rsidRPr="00DA1B82">
              <w:rPr>
                <w:color w:val="auto"/>
                <w:shd w:val="clear" w:color="auto" w:fill="FFFFFF"/>
              </w:rPr>
              <w:t>5. Contribute to business case development, articulating benefits and return on investment. Ensure solutions delivered to time, cost</w:t>
            </w:r>
            <w:r w:rsidR="008B5549" w:rsidRPr="00DA1B82">
              <w:rPr>
                <w:color w:val="auto"/>
                <w:shd w:val="clear" w:color="auto" w:fill="FFFFFF"/>
              </w:rPr>
              <w:t>, agreed service level</w:t>
            </w:r>
            <w:r w:rsidRPr="00DA1B82">
              <w:rPr>
                <w:color w:val="auto"/>
                <w:shd w:val="clear" w:color="auto" w:fill="FFFFFF"/>
              </w:rPr>
              <w:t xml:space="preserve"> and quality requirements.</w:t>
            </w:r>
            <w:r w:rsidR="007F19B8" w:rsidRPr="00DA1B82" w:rsidDel="007F19B8">
              <w:rPr>
                <w:color w:val="auto"/>
                <w:shd w:val="clear" w:color="auto" w:fill="FFFFFF"/>
              </w:rPr>
              <w:t xml:space="preserve"> </w:t>
            </w:r>
          </w:p>
        </w:tc>
      </w:tr>
      <w:tr w:rsidR="00B14F8F" w:rsidRPr="00DA1B82" w14:paraId="6F7CA4C4" w14:textId="77777777" w:rsidTr="649B2823">
        <w:trPr>
          <w:trHeight w:val="557"/>
        </w:trPr>
        <w:tc>
          <w:tcPr>
            <w:tcW w:w="1420" w:type="dxa"/>
          </w:tcPr>
          <w:p w14:paraId="4FE42DD7" w14:textId="0B58F499" w:rsidR="00B14F8F" w:rsidRPr="00DA1B82" w:rsidRDefault="00B14F8F" w:rsidP="002263D2">
            <w:pPr>
              <w:spacing w:before="120" w:after="240"/>
              <w:rPr>
                <w:rFonts w:ascii="Arial" w:hAnsi="Arial" w:cs="Arial"/>
              </w:rPr>
            </w:pPr>
            <w:r w:rsidRPr="00DA1B82">
              <w:rPr>
                <w:rFonts w:ascii="Arial" w:hAnsi="Arial" w:cs="Arial"/>
              </w:rPr>
              <w:t>Accountabilities</w:t>
            </w:r>
            <w:r w:rsidR="00F84B8D" w:rsidRPr="00DA1B82">
              <w:rPr>
                <w:rFonts w:ascii="Arial" w:hAnsi="Arial" w:cs="Arial"/>
              </w:rPr>
              <w:t xml:space="preserve"> and Responsibilities</w:t>
            </w:r>
          </w:p>
        </w:tc>
        <w:tc>
          <w:tcPr>
            <w:tcW w:w="8120" w:type="dxa"/>
          </w:tcPr>
          <w:p w14:paraId="48642B5D" w14:textId="77777777" w:rsidR="003F1CAF" w:rsidRDefault="0092016E" w:rsidP="00DF77FE">
            <w:pPr>
              <w:pStyle w:val="PlainText"/>
              <w:numPr>
                <w:ilvl w:val="0"/>
                <w:numId w:val="28"/>
              </w:numPr>
              <w:spacing w:before="100" w:after="100"/>
              <w:jc w:val="both"/>
              <w:rPr>
                <w:rFonts w:ascii="Arial" w:hAnsi="Arial" w:cs="Arial"/>
                <w:color w:val="000000" w:themeColor="text1"/>
              </w:rPr>
            </w:pPr>
            <w:r w:rsidRPr="00DA1B82">
              <w:rPr>
                <w:rFonts w:ascii="Arial" w:hAnsi="Arial" w:cs="Arial"/>
                <w:color w:val="000000" w:themeColor="text1"/>
                <w:sz w:val="24"/>
                <w:szCs w:val="24"/>
              </w:rPr>
              <w:t>Ensure services are operated in line with agreed organisational policies and controls.</w:t>
            </w:r>
          </w:p>
          <w:p w14:paraId="4788C9F6" w14:textId="77777777" w:rsidR="003F1CAF" w:rsidRPr="003F1CAF" w:rsidRDefault="00DD245F" w:rsidP="00AF5A8A">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sz w:val="24"/>
                <w:szCs w:val="24"/>
              </w:rPr>
              <w:t xml:space="preserve">Lead the teams in support, </w:t>
            </w:r>
            <w:r w:rsidR="0092016E" w:rsidRPr="003F1CAF">
              <w:rPr>
                <w:rFonts w:ascii="Arial" w:hAnsi="Arial" w:cs="Arial"/>
                <w:color w:val="000000" w:themeColor="text1"/>
                <w:sz w:val="24"/>
                <w:szCs w:val="24"/>
              </w:rPr>
              <w:t xml:space="preserve">operation and support </w:t>
            </w:r>
            <w:r w:rsidRPr="003F1CAF">
              <w:rPr>
                <w:rFonts w:ascii="Arial" w:hAnsi="Arial" w:cs="Arial"/>
                <w:color w:val="000000" w:themeColor="text1"/>
                <w:sz w:val="24"/>
                <w:szCs w:val="24"/>
              </w:rPr>
              <w:t xml:space="preserve">of </w:t>
            </w:r>
            <w:r w:rsidR="00BA5F11" w:rsidRPr="003F1CAF">
              <w:rPr>
                <w:rFonts w:ascii="Arial" w:hAnsi="Arial" w:cs="Arial"/>
                <w:color w:val="000000" w:themeColor="text1"/>
                <w:sz w:val="24"/>
                <w:szCs w:val="24"/>
              </w:rPr>
              <w:t xml:space="preserve">data </w:t>
            </w:r>
            <w:r w:rsidRPr="003F1CAF">
              <w:rPr>
                <w:rFonts w:ascii="Arial" w:hAnsi="Arial" w:cs="Arial"/>
                <w:color w:val="000000" w:themeColor="text1"/>
                <w:sz w:val="24"/>
                <w:szCs w:val="24"/>
              </w:rPr>
              <w:t xml:space="preserve">technologies and </w:t>
            </w:r>
            <w:proofErr w:type="gramStart"/>
            <w:r w:rsidRPr="003F1CAF">
              <w:rPr>
                <w:rFonts w:ascii="Arial" w:hAnsi="Arial" w:cs="Arial"/>
                <w:color w:val="000000" w:themeColor="text1"/>
                <w:sz w:val="24"/>
                <w:szCs w:val="24"/>
              </w:rPr>
              <w:t>solutions ,</w:t>
            </w:r>
            <w:r w:rsidR="00E578B3" w:rsidRPr="003F1CAF">
              <w:rPr>
                <w:rFonts w:ascii="Arial" w:hAnsi="Arial" w:cs="Arial"/>
                <w:color w:val="000000" w:themeColor="text1"/>
                <w:sz w:val="24"/>
                <w:szCs w:val="24"/>
              </w:rPr>
              <w:t>as</w:t>
            </w:r>
            <w:proofErr w:type="gramEnd"/>
            <w:r w:rsidR="00E578B3" w:rsidRPr="003F1CAF">
              <w:rPr>
                <w:rFonts w:ascii="Arial" w:hAnsi="Arial" w:cs="Arial"/>
                <w:color w:val="000000" w:themeColor="text1"/>
                <w:sz w:val="24"/>
                <w:szCs w:val="24"/>
              </w:rPr>
              <w:t xml:space="preserve"> they relate to data platform services</w:t>
            </w:r>
          </w:p>
          <w:p w14:paraId="5DEC0931" w14:textId="77777777" w:rsidR="003F1CAF" w:rsidRDefault="00AF5A8A" w:rsidP="005A4956">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sz w:val="24"/>
                <w:szCs w:val="24"/>
              </w:rPr>
              <w:t>Ensure appropriate access controls and permissions are applied in line with operational policies.</w:t>
            </w:r>
          </w:p>
          <w:p w14:paraId="2226F9DA" w14:textId="77777777" w:rsidR="003F1CAF" w:rsidRDefault="003F1CAF" w:rsidP="00DF77FE">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sz w:val="24"/>
                <w:szCs w:val="24"/>
              </w:rPr>
              <w:t>I</w:t>
            </w:r>
            <w:r w:rsidR="00DD245F" w:rsidRPr="003F1CAF">
              <w:rPr>
                <w:rFonts w:ascii="Arial" w:hAnsi="Arial" w:cs="Arial"/>
                <w:color w:val="000000" w:themeColor="text1"/>
                <w:sz w:val="24"/>
                <w:szCs w:val="24"/>
              </w:rPr>
              <w:t>mplement and monitor back up strategies that adhere to the organisations disaster recovery requirements and ensure that services can be recovered in the event of an incident.</w:t>
            </w:r>
          </w:p>
          <w:p w14:paraId="05F9A398" w14:textId="77777777" w:rsidR="003F1CAF" w:rsidRDefault="005A4956" w:rsidP="00DF77FE">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rPr>
              <w:t>Provide oversight and reporting of Data Operations performance, including volume of demand, throughput, lead times, and trends across incidents, change requests and service requests, and how work aligns to organisational priorities and value streams.</w:t>
            </w:r>
            <w:r w:rsidRPr="003F1CAF">
              <w:rPr>
                <w:rFonts w:ascii="Arial" w:hAnsi="Arial" w:cs="Arial"/>
                <w:color w:val="000000" w:themeColor="text1"/>
                <w:sz w:val="24"/>
                <w:szCs w:val="24"/>
              </w:rPr>
              <w:t xml:space="preserve"> </w:t>
            </w:r>
          </w:p>
          <w:p w14:paraId="7F4CC88E" w14:textId="77777777" w:rsidR="003F1CAF" w:rsidRDefault="00DD245F" w:rsidP="00DF77FE">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sz w:val="24"/>
                <w:szCs w:val="24"/>
              </w:rPr>
              <w:t xml:space="preserve">Take ownership of problems and proactively resolve </w:t>
            </w:r>
            <w:r w:rsidR="00DC22AE" w:rsidRPr="003F1CAF">
              <w:rPr>
                <w:rFonts w:ascii="Arial" w:hAnsi="Arial" w:cs="Arial"/>
                <w:color w:val="000000" w:themeColor="text1"/>
                <w:sz w:val="24"/>
                <w:szCs w:val="24"/>
              </w:rPr>
              <w:t xml:space="preserve">operational and data quality </w:t>
            </w:r>
            <w:r w:rsidRPr="003F1CAF">
              <w:rPr>
                <w:rFonts w:ascii="Arial" w:hAnsi="Arial" w:cs="Arial"/>
                <w:color w:val="000000" w:themeColor="text1"/>
                <w:sz w:val="24"/>
                <w:szCs w:val="24"/>
              </w:rPr>
              <w:t>problems, ensuring that technical solutions continue to meet business requirements. Take full accountability for actions taken and decisions made.</w:t>
            </w:r>
          </w:p>
          <w:p w14:paraId="3114A018" w14:textId="77777777" w:rsidR="003F1CAF" w:rsidRDefault="00DD245F" w:rsidP="00DF77FE">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sz w:val="24"/>
                <w:szCs w:val="24"/>
              </w:rPr>
              <w:t xml:space="preserve">Ensure that the right actions are taken to investigate, resolve and anticipate problems. Coordinate team to investigate </w:t>
            </w:r>
            <w:r w:rsidRPr="003F1CAF">
              <w:rPr>
                <w:rFonts w:ascii="Arial" w:hAnsi="Arial" w:cs="Arial"/>
                <w:color w:val="000000" w:themeColor="text1"/>
                <w:sz w:val="24"/>
                <w:szCs w:val="24"/>
              </w:rPr>
              <w:lastRenderedPageBreak/>
              <w:t>problems, implement solutions and preventative measures</w:t>
            </w:r>
            <w:r w:rsidR="003B5D6A" w:rsidRPr="003F1CAF">
              <w:rPr>
                <w:rFonts w:ascii="Arial" w:hAnsi="Arial" w:cs="Arial"/>
                <w:color w:val="000000" w:themeColor="text1"/>
                <w:sz w:val="24"/>
                <w:szCs w:val="24"/>
              </w:rPr>
              <w:t xml:space="preserve"> including recurring incidents and data quality issues. </w:t>
            </w:r>
          </w:p>
          <w:p w14:paraId="0E88A0EE" w14:textId="77777777" w:rsidR="003F1CAF" w:rsidRDefault="00DD245F" w:rsidP="00DA1B82">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sz w:val="24"/>
                <w:szCs w:val="24"/>
              </w:rPr>
              <w:t xml:space="preserve">Maintain focus on the whole life of service delivery - </w:t>
            </w:r>
            <w:r w:rsidR="009A5A66" w:rsidRPr="003F1CAF">
              <w:rPr>
                <w:rFonts w:ascii="Arial" w:hAnsi="Arial" w:cs="Arial"/>
                <w:color w:val="000000" w:themeColor="text1"/>
                <w:sz w:val="24"/>
                <w:szCs w:val="24"/>
              </w:rPr>
              <w:t>demand, release, operate and continuously improve.</w:t>
            </w:r>
          </w:p>
          <w:p w14:paraId="287A0ED4" w14:textId="77777777" w:rsidR="003F1CAF" w:rsidRDefault="00E10B61" w:rsidP="00DF77FE">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rPr>
              <w:t xml:space="preserve">Work closely with the Principal Data Engineer to implement and embed agreed CI/CD standards and </w:t>
            </w:r>
            <w:proofErr w:type="gramStart"/>
            <w:r w:rsidRPr="003F1CAF">
              <w:rPr>
                <w:rFonts w:ascii="Arial" w:hAnsi="Arial" w:cs="Arial"/>
                <w:color w:val="000000" w:themeColor="text1"/>
              </w:rPr>
              <w:t>practices, and</w:t>
            </w:r>
            <w:proofErr w:type="gramEnd"/>
            <w:r w:rsidRPr="003F1CAF">
              <w:rPr>
                <w:rFonts w:ascii="Arial" w:hAnsi="Arial" w:cs="Arial"/>
                <w:color w:val="000000" w:themeColor="text1"/>
              </w:rPr>
              <w:t xml:space="preserve"> manage the allocation and prioritisation of data engineering resources to meet operational demand.</w:t>
            </w:r>
          </w:p>
          <w:p w14:paraId="1761BA18" w14:textId="77777777" w:rsidR="003F1CAF" w:rsidRDefault="00713173" w:rsidP="00DF77FE">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sz w:val="24"/>
                <w:szCs w:val="24"/>
              </w:rPr>
              <w:t xml:space="preserve">Establish standards and procedures across a service lifecycle including the development lifecycle and ensures that practitioners adhere to </w:t>
            </w:r>
            <w:proofErr w:type="gramStart"/>
            <w:r w:rsidRPr="003F1CAF">
              <w:rPr>
                <w:rFonts w:ascii="Arial" w:hAnsi="Arial" w:cs="Arial"/>
                <w:color w:val="000000" w:themeColor="text1"/>
                <w:sz w:val="24"/>
                <w:szCs w:val="24"/>
              </w:rPr>
              <w:t>this</w:t>
            </w:r>
            <w:r w:rsidR="000E3258" w:rsidRPr="003F1CAF">
              <w:rPr>
                <w:rFonts w:ascii="Arial" w:hAnsi="Arial" w:cs="Arial"/>
                <w:color w:val="000000" w:themeColor="text1"/>
                <w:sz w:val="24"/>
                <w:szCs w:val="24"/>
              </w:rPr>
              <w:t xml:space="preserve">  including</w:t>
            </w:r>
            <w:proofErr w:type="gramEnd"/>
            <w:r w:rsidR="000E3258" w:rsidRPr="003F1CAF">
              <w:rPr>
                <w:rFonts w:ascii="Arial" w:hAnsi="Arial" w:cs="Arial"/>
                <w:color w:val="000000" w:themeColor="text1"/>
                <w:sz w:val="24"/>
                <w:szCs w:val="24"/>
              </w:rPr>
              <w:t xml:space="preserve"> incident, change, release and data quality monitoring processes</w:t>
            </w:r>
            <w:proofErr w:type="gramStart"/>
            <w:r w:rsidR="000E3258" w:rsidRPr="003F1CAF">
              <w:rPr>
                <w:rFonts w:ascii="Arial" w:hAnsi="Arial" w:cs="Arial"/>
                <w:color w:val="000000" w:themeColor="text1"/>
                <w:sz w:val="24"/>
                <w:szCs w:val="24"/>
              </w:rPr>
              <w:t>. </w:t>
            </w:r>
            <w:r w:rsidRPr="003F1CAF">
              <w:rPr>
                <w:rFonts w:ascii="Arial" w:hAnsi="Arial" w:cs="Arial"/>
                <w:color w:val="000000" w:themeColor="text1"/>
                <w:sz w:val="24"/>
                <w:szCs w:val="24"/>
              </w:rPr>
              <w:t>.</w:t>
            </w:r>
            <w:proofErr w:type="gramEnd"/>
            <w:r w:rsidRPr="003F1CAF">
              <w:rPr>
                <w:rFonts w:ascii="Arial" w:hAnsi="Arial" w:cs="Arial"/>
                <w:color w:val="000000" w:themeColor="text1"/>
                <w:sz w:val="24"/>
                <w:szCs w:val="24"/>
              </w:rPr>
              <w:t xml:space="preserve"> Manage resources to ensure that the systems integration function works effectively.</w:t>
            </w:r>
          </w:p>
          <w:p w14:paraId="3B1E6592" w14:textId="77777777" w:rsidR="003F1CAF" w:rsidRDefault="00713173" w:rsidP="00DF77FE">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sz w:val="24"/>
                <w:szCs w:val="24"/>
              </w:rPr>
              <w:t>Anticipate and advise on future technology changes that present opportunities for the products or programmes</w:t>
            </w:r>
            <w:r w:rsidR="00DA1B82" w:rsidRPr="003F1CAF">
              <w:rPr>
                <w:rFonts w:ascii="Arial" w:hAnsi="Arial" w:cs="Arial"/>
                <w:color w:val="000000" w:themeColor="text1"/>
                <w:sz w:val="24"/>
                <w:szCs w:val="24"/>
              </w:rPr>
              <w:t xml:space="preserve"> </w:t>
            </w:r>
            <w:r w:rsidR="000E3258" w:rsidRPr="003F1CAF">
              <w:rPr>
                <w:rFonts w:ascii="Arial" w:hAnsi="Arial" w:cs="Arial"/>
                <w:color w:val="000000" w:themeColor="text1"/>
                <w:sz w:val="24"/>
                <w:szCs w:val="24"/>
              </w:rPr>
              <w:t>by assessing operational readiness, capacity and impact</w:t>
            </w:r>
          </w:p>
          <w:p w14:paraId="647B9949" w14:textId="77777777" w:rsidR="003F1CAF" w:rsidRDefault="00713173" w:rsidP="00DF77FE">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sz w:val="24"/>
                <w:szCs w:val="24"/>
              </w:rPr>
              <w:t>Manage planning of system and/or acceptance tests, coordinating both functional and non-functional specifications. Provide authoritative advice and guidance on test planning</w:t>
            </w:r>
            <w:r w:rsidR="00F13AC1" w:rsidRPr="003F1CAF">
              <w:rPr>
                <w:rFonts w:ascii="Arial" w:hAnsi="Arial" w:cs="Arial"/>
                <w:color w:val="000000" w:themeColor="text1"/>
                <w:sz w:val="24"/>
                <w:szCs w:val="24"/>
              </w:rPr>
              <w:t xml:space="preserve"> and service readiness</w:t>
            </w:r>
            <w:r w:rsidRPr="003F1CAF">
              <w:rPr>
                <w:rFonts w:ascii="Arial" w:hAnsi="Arial" w:cs="Arial"/>
                <w:color w:val="000000" w:themeColor="text1"/>
                <w:sz w:val="24"/>
                <w:szCs w:val="24"/>
              </w:rPr>
              <w:t>, identify process improvements and contribute to the definition of best practice.</w:t>
            </w:r>
          </w:p>
          <w:p w14:paraId="4D1838A6" w14:textId="77777777" w:rsidR="003F1CAF" w:rsidRDefault="00713173" w:rsidP="00DF77FE">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sz w:val="24"/>
                <w:szCs w:val="24"/>
              </w:rPr>
              <w:t>Maintain a strong understanding and application of the most appropriate modern standards and practices for automation and testing</w:t>
            </w:r>
            <w:r w:rsidR="00FF7E27" w:rsidRPr="003F1CAF">
              <w:rPr>
                <w:rFonts w:ascii="Arial" w:hAnsi="Arial" w:cs="Arial"/>
                <w:color w:val="000000" w:themeColor="text1"/>
                <w:sz w:val="24"/>
                <w:szCs w:val="24"/>
              </w:rPr>
              <w:t xml:space="preserve"> including CI/CD pipeline operation, monitoring and reporting.</w:t>
            </w:r>
            <w:r w:rsidRPr="003F1CAF">
              <w:rPr>
                <w:rFonts w:ascii="Arial" w:hAnsi="Arial" w:cs="Arial"/>
                <w:color w:val="000000" w:themeColor="text1"/>
                <w:sz w:val="24"/>
                <w:szCs w:val="24"/>
              </w:rPr>
              <w:t xml:space="preserve"> Take responsibility for coaching and guiding others.</w:t>
            </w:r>
          </w:p>
          <w:p w14:paraId="6F8DAF57" w14:textId="77777777" w:rsidR="003F1CAF" w:rsidRDefault="00713173" w:rsidP="00DF77FE">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sz w:val="24"/>
                <w:szCs w:val="24"/>
              </w:rPr>
              <w:t>Creating and encouraging a culture of innovation and allowing people to consider and take informed decisions</w:t>
            </w:r>
            <w:r w:rsidR="007A657A" w:rsidRPr="003F1CAF">
              <w:rPr>
                <w:rFonts w:ascii="Arial" w:hAnsi="Arial" w:cs="Arial"/>
                <w:color w:val="000000" w:themeColor="text1"/>
                <w:sz w:val="24"/>
                <w:szCs w:val="24"/>
              </w:rPr>
              <w:t xml:space="preserve"> to improve operational performance, flow of work and service reliability.</w:t>
            </w:r>
          </w:p>
          <w:p w14:paraId="2A23E7FA" w14:textId="77777777" w:rsidR="003F1CAF" w:rsidRDefault="00713173" w:rsidP="00DF77FE">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sz w:val="24"/>
                <w:szCs w:val="24"/>
              </w:rPr>
              <w:t>Remain approachable, delivering business objectives through creating an inclusive environment, welcoming challenge, however uncomfortable.</w:t>
            </w:r>
          </w:p>
          <w:p w14:paraId="6D710172" w14:textId="77777777" w:rsidR="003F1CAF" w:rsidRDefault="00713173" w:rsidP="00DF77FE">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sz w:val="24"/>
                <w:szCs w:val="24"/>
              </w:rPr>
              <w:t>Build and maintain a performance culture where staff are given space, authority and support to deliver outcomes. Keep a firm focus on priorities and address performance issues resolutely, fairly and promptly.</w:t>
            </w:r>
          </w:p>
          <w:p w14:paraId="51B09724" w14:textId="77777777" w:rsidR="003F1CAF" w:rsidRDefault="00713173" w:rsidP="00DF77FE">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sz w:val="24"/>
                <w:szCs w:val="24"/>
              </w:rPr>
              <w:t>Evaluate technologies and identify dependencies and blockers. Make the right decisions at the right times and feel empowered to make a good judgment call. Champion a no-blame culture and take measured risks and learn from mistakes.</w:t>
            </w:r>
          </w:p>
          <w:p w14:paraId="3556F636" w14:textId="77777777" w:rsidR="003F1CAF" w:rsidRDefault="00713173" w:rsidP="00DF77FE">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sz w:val="24"/>
                <w:szCs w:val="24"/>
              </w:rPr>
              <w:t xml:space="preserve">Create an environment to deliver operational excellence and the most appropriate and </w:t>
            </w:r>
            <w:proofErr w:type="gramStart"/>
            <w:r w:rsidRPr="003F1CAF">
              <w:rPr>
                <w:rFonts w:ascii="Arial" w:hAnsi="Arial" w:cs="Arial"/>
                <w:color w:val="000000" w:themeColor="text1"/>
                <w:sz w:val="24"/>
                <w:szCs w:val="24"/>
              </w:rPr>
              <w:t>cost effective</w:t>
            </w:r>
            <w:proofErr w:type="gramEnd"/>
            <w:r w:rsidRPr="003F1CAF">
              <w:rPr>
                <w:rFonts w:ascii="Arial" w:hAnsi="Arial" w:cs="Arial"/>
                <w:color w:val="000000" w:themeColor="text1"/>
                <w:sz w:val="24"/>
                <w:szCs w:val="24"/>
              </w:rPr>
              <w:t xml:space="preserve"> delivery models for public services.</w:t>
            </w:r>
          </w:p>
          <w:p w14:paraId="76320239" w14:textId="77777777" w:rsidR="003F1CAF" w:rsidRDefault="00713173" w:rsidP="00DF77FE">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sz w:val="24"/>
                <w:szCs w:val="24"/>
              </w:rPr>
              <w:t xml:space="preserve">Manage stakeholders, communicate effectively </w:t>
            </w:r>
            <w:proofErr w:type="gramStart"/>
            <w:r w:rsidRPr="003F1CAF">
              <w:rPr>
                <w:rFonts w:ascii="Arial" w:hAnsi="Arial" w:cs="Arial"/>
                <w:color w:val="000000" w:themeColor="text1"/>
                <w:sz w:val="24"/>
                <w:szCs w:val="24"/>
              </w:rPr>
              <w:t>in order to</w:t>
            </w:r>
            <w:proofErr w:type="gramEnd"/>
            <w:r w:rsidRPr="003F1CAF">
              <w:rPr>
                <w:rFonts w:ascii="Arial" w:hAnsi="Arial" w:cs="Arial"/>
                <w:color w:val="000000" w:themeColor="text1"/>
                <w:sz w:val="24"/>
                <w:szCs w:val="24"/>
              </w:rPr>
              <w:t xml:space="preserve"> collect requirements. Ensure that technical terminology is </w:t>
            </w:r>
            <w:proofErr w:type="gramStart"/>
            <w:r w:rsidRPr="003F1CAF">
              <w:rPr>
                <w:rFonts w:ascii="Arial" w:hAnsi="Arial" w:cs="Arial"/>
                <w:color w:val="000000" w:themeColor="text1"/>
                <w:sz w:val="24"/>
                <w:szCs w:val="24"/>
              </w:rPr>
              <w:t>business-orientated</w:t>
            </w:r>
            <w:proofErr w:type="gramEnd"/>
            <w:r w:rsidRPr="003F1CAF">
              <w:rPr>
                <w:rFonts w:ascii="Arial" w:hAnsi="Arial" w:cs="Arial"/>
                <w:color w:val="000000" w:themeColor="text1"/>
                <w:sz w:val="24"/>
                <w:szCs w:val="24"/>
              </w:rPr>
              <w:t>.</w:t>
            </w:r>
          </w:p>
          <w:p w14:paraId="7657E376" w14:textId="77777777" w:rsidR="003F1CAF" w:rsidRDefault="00713173" w:rsidP="00DF77FE">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sz w:val="24"/>
                <w:szCs w:val="24"/>
              </w:rPr>
              <w:lastRenderedPageBreak/>
              <w:t xml:space="preserve">Line management, coaching and mentoring of a team of </w:t>
            </w:r>
            <w:r w:rsidR="007A657A" w:rsidRPr="003F1CAF">
              <w:rPr>
                <w:rFonts w:ascii="Arial" w:hAnsi="Arial" w:cs="Arial"/>
                <w:color w:val="000000" w:themeColor="text1"/>
                <w:sz w:val="24"/>
                <w:szCs w:val="24"/>
              </w:rPr>
              <w:t>Data Engineers</w:t>
            </w:r>
            <w:r w:rsidRPr="003F1CAF">
              <w:rPr>
                <w:rFonts w:ascii="Arial" w:hAnsi="Arial" w:cs="Arial"/>
                <w:color w:val="000000" w:themeColor="text1"/>
                <w:sz w:val="24"/>
                <w:szCs w:val="24"/>
              </w:rPr>
              <w:t>. Setting and measuring team objectives against strategic goals and organisational priorities.</w:t>
            </w:r>
          </w:p>
          <w:p w14:paraId="6FAA333D" w14:textId="44F7ED50" w:rsidR="00F93E35" w:rsidRPr="003F1CAF" w:rsidRDefault="000A1B37" w:rsidP="00DF77FE">
            <w:pPr>
              <w:pStyle w:val="PlainText"/>
              <w:numPr>
                <w:ilvl w:val="0"/>
                <w:numId w:val="28"/>
              </w:numPr>
              <w:spacing w:before="100" w:after="100"/>
              <w:jc w:val="both"/>
              <w:rPr>
                <w:rFonts w:ascii="Arial" w:hAnsi="Arial" w:cs="Arial"/>
                <w:color w:val="000000" w:themeColor="text1"/>
              </w:rPr>
            </w:pPr>
            <w:r w:rsidRPr="003F1CAF">
              <w:rPr>
                <w:rFonts w:ascii="Arial" w:hAnsi="Arial" w:cs="Arial"/>
                <w:color w:val="000000" w:themeColor="text1"/>
                <w:sz w:val="24"/>
                <w:szCs w:val="24"/>
              </w:rPr>
              <w:t>Have the appropriate knowledge, skills and experience to actively promote diversity and equality of opportunity, treat</w:t>
            </w:r>
            <w:r w:rsidR="006B2708" w:rsidRPr="003F1CAF">
              <w:rPr>
                <w:rFonts w:ascii="Arial" w:hAnsi="Arial" w:cs="Arial"/>
                <w:color w:val="000000" w:themeColor="text1"/>
                <w:sz w:val="24"/>
                <w:szCs w:val="24"/>
              </w:rPr>
              <w:t xml:space="preserve"> everyone with dignity and respect and avoid unlawful discrimination.</w:t>
            </w:r>
          </w:p>
        </w:tc>
      </w:tr>
      <w:tr w:rsidR="00255F0F" w:rsidRPr="00DA1B82" w14:paraId="14AB5C01" w14:textId="77777777" w:rsidTr="649B2823">
        <w:trPr>
          <w:trHeight w:val="1898"/>
        </w:trPr>
        <w:tc>
          <w:tcPr>
            <w:tcW w:w="1420" w:type="dxa"/>
          </w:tcPr>
          <w:p w14:paraId="1BC9EBEA" w14:textId="447884F7" w:rsidR="00255F0F" w:rsidRPr="00DA1B82" w:rsidRDefault="00F84B8D" w:rsidP="00255F0F">
            <w:pPr>
              <w:spacing w:before="120"/>
              <w:rPr>
                <w:rFonts w:ascii="Arial" w:hAnsi="Arial" w:cs="Arial"/>
              </w:rPr>
            </w:pPr>
            <w:r w:rsidRPr="00DA1B82">
              <w:rPr>
                <w:rFonts w:ascii="Arial" w:hAnsi="Arial" w:cs="Arial"/>
              </w:rPr>
              <w:lastRenderedPageBreak/>
              <w:t>S</w:t>
            </w:r>
            <w:r w:rsidR="00255F0F" w:rsidRPr="00DA1B82">
              <w:rPr>
                <w:rFonts w:ascii="Arial" w:hAnsi="Arial" w:cs="Arial"/>
              </w:rPr>
              <w:t>kills and experience</w:t>
            </w:r>
          </w:p>
        </w:tc>
        <w:tc>
          <w:tcPr>
            <w:tcW w:w="8120" w:type="dxa"/>
          </w:tcPr>
          <w:p w14:paraId="3DB163C5" w14:textId="57791E47" w:rsidR="00597F23" w:rsidRPr="00DA1B82" w:rsidRDefault="00597F23" w:rsidP="00DF77FE">
            <w:pPr>
              <w:pStyle w:val="PlainText"/>
              <w:spacing w:before="100" w:after="100"/>
              <w:rPr>
                <w:rFonts w:ascii="Arial" w:hAnsi="Arial" w:cs="Arial"/>
                <w:sz w:val="24"/>
                <w:szCs w:val="24"/>
              </w:rPr>
            </w:pPr>
          </w:p>
          <w:p w14:paraId="4044A6C0" w14:textId="24BDE127" w:rsidR="009B3410" w:rsidRDefault="009F64E1" w:rsidP="009B3410">
            <w:pPr>
              <w:pStyle w:val="PlainText"/>
              <w:numPr>
                <w:ilvl w:val="0"/>
                <w:numId w:val="29"/>
              </w:numPr>
              <w:spacing w:before="100" w:after="100"/>
              <w:rPr>
                <w:rFonts w:ascii="Arial" w:hAnsi="Arial" w:cs="Arial"/>
                <w:sz w:val="24"/>
                <w:szCs w:val="24"/>
              </w:rPr>
            </w:pPr>
            <w:r w:rsidRPr="00DA1B82">
              <w:rPr>
                <w:rFonts w:ascii="Arial" w:hAnsi="Arial" w:cs="Arial"/>
                <w:sz w:val="24"/>
                <w:szCs w:val="24"/>
              </w:rPr>
              <w:t>Educated to degree-level, professional qualification or equivalent experience.</w:t>
            </w:r>
          </w:p>
          <w:p w14:paraId="2550EECA" w14:textId="77777777" w:rsidR="009B3410" w:rsidRDefault="009F64E1" w:rsidP="00DF77FE">
            <w:pPr>
              <w:pStyle w:val="PlainText"/>
              <w:numPr>
                <w:ilvl w:val="0"/>
                <w:numId w:val="29"/>
              </w:numPr>
              <w:spacing w:before="100" w:after="100"/>
              <w:rPr>
                <w:rFonts w:ascii="Arial" w:hAnsi="Arial" w:cs="Arial"/>
                <w:sz w:val="24"/>
                <w:szCs w:val="24"/>
              </w:rPr>
            </w:pPr>
            <w:r w:rsidRPr="00DA1B82">
              <w:rPr>
                <w:rFonts w:ascii="Arial" w:hAnsi="Arial" w:cs="Arial"/>
                <w:sz w:val="24"/>
                <w:szCs w:val="24"/>
              </w:rPr>
              <w:t xml:space="preserve">Demonstrable experience managing highly skilled </w:t>
            </w:r>
            <w:r w:rsidR="00E56BAE" w:rsidRPr="00DA1B82">
              <w:rPr>
                <w:rFonts w:ascii="Arial" w:hAnsi="Arial" w:cs="Arial"/>
                <w:sz w:val="24"/>
                <w:szCs w:val="24"/>
              </w:rPr>
              <w:t xml:space="preserve">Data </w:t>
            </w:r>
            <w:r w:rsidR="001F2756" w:rsidRPr="00DA1B82">
              <w:rPr>
                <w:rFonts w:ascii="Arial" w:hAnsi="Arial" w:cs="Arial"/>
                <w:sz w:val="24"/>
                <w:szCs w:val="24"/>
              </w:rPr>
              <w:t xml:space="preserve">Engineers </w:t>
            </w:r>
            <w:r w:rsidRPr="00DA1B82">
              <w:rPr>
                <w:rFonts w:ascii="Arial" w:hAnsi="Arial" w:cs="Arial"/>
                <w:sz w:val="24"/>
                <w:szCs w:val="24"/>
              </w:rPr>
              <w:t>DevOps Engineers or Software Engineers including mentoring and driving best practice.</w:t>
            </w:r>
          </w:p>
          <w:p w14:paraId="00DDE409" w14:textId="77777777" w:rsidR="009B3410" w:rsidRDefault="009F64E1" w:rsidP="00DF77FE">
            <w:pPr>
              <w:pStyle w:val="PlainText"/>
              <w:numPr>
                <w:ilvl w:val="0"/>
                <w:numId w:val="29"/>
              </w:numPr>
              <w:spacing w:before="100" w:after="100"/>
              <w:rPr>
                <w:rFonts w:ascii="Arial" w:hAnsi="Arial" w:cs="Arial"/>
                <w:sz w:val="24"/>
                <w:szCs w:val="24"/>
              </w:rPr>
            </w:pPr>
            <w:r w:rsidRPr="009B3410">
              <w:rPr>
                <w:rFonts w:ascii="Arial" w:hAnsi="Arial" w:cs="Arial"/>
                <w:sz w:val="24"/>
                <w:szCs w:val="24"/>
              </w:rPr>
              <w:t xml:space="preserve">Strong technical background, either from a </w:t>
            </w:r>
            <w:r w:rsidR="009D7C9F" w:rsidRPr="009B3410">
              <w:rPr>
                <w:rFonts w:ascii="Arial" w:hAnsi="Arial" w:cs="Arial"/>
                <w:sz w:val="24"/>
                <w:szCs w:val="24"/>
              </w:rPr>
              <w:t xml:space="preserve">data </w:t>
            </w:r>
            <w:r w:rsidRPr="009B3410">
              <w:rPr>
                <w:rFonts w:ascii="Arial" w:hAnsi="Arial" w:cs="Arial"/>
                <w:sz w:val="24"/>
                <w:szCs w:val="24"/>
              </w:rPr>
              <w:t xml:space="preserve">engineering or </w:t>
            </w:r>
            <w:r w:rsidR="009D7C9F" w:rsidRPr="009B3410">
              <w:rPr>
                <w:rFonts w:ascii="Arial" w:hAnsi="Arial" w:cs="Arial"/>
                <w:sz w:val="24"/>
                <w:szCs w:val="24"/>
              </w:rPr>
              <w:t xml:space="preserve">software </w:t>
            </w:r>
            <w:r w:rsidRPr="009B3410">
              <w:rPr>
                <w:rFonts w:ascii="Arial" w:hAnsi="Arial" w:cs="Arial"/>
                <w:sz w:val="24"/>
                <w:szCs w:val="24"/>
              </w:rPr>
              <w:t xml:space="preserve">engineering background, with strong experience in </w:t>
            </w:r>
            <w:r w:rsidR="009D7C9F" w:rsidRPr="009B3410">
              <w:rPr>
                <w:rFonts w:ascii="Arial" w:hAnsi="Arial" w:cs="Arial"/>
                <w:sz w:val="24"/>
                <w:szCs w:val="24"/>
              </w:rPr>
              <w:t xml:space="preserve">Data </w:t>
            </w:r>
            <w:r w:rsidR="0056154A" w:rsidRPr="009B3410">
              <w:rPr>
                <w:rFonts w:ascii="Arial" w:hAnsi="Arial" w:cs="Arial"/>
                <w:sz w:val="24"/>
                <w:szCs w:val="24"/>
              </w:rPr>
              <w:t>Engineering</w:t>
            </w:r>
            <w:r w:rsidRPr="009B3410">
              <w:rPr>
                <w:rFonts w:ascii="Arial" w:hAnsi="Arial" w:cs="Arial"/>
                <w:sz w:val="24"/>
                <w:szCs w:val="24"/>
              </w:rPr>
              <w:t xml:space="preserve"> </w:t>
            </w:r>
            <w:r w:rsidR="009D7C9F" w:rsidRPr="009B3410">
              <w:rPr>
                <w:rFonts w:ascii="Arial" w:hAnsi="Arial" w:cs="Arial"/>
                <w:sz w:val="24"/>
                <w:szCs w:val="24"/>
              </w:rPr>
              <w:t>operations.</w:t>
            </w:r>
          </w:p>
          <w:p w14:paraId="76995917" w14:textId="77777777" w:rsidR="009B3410" w:rsidRDefault="009F64E1" w:rsidP="00DF77FE">
            <w:pPr>
              <w:pStyle w:val="PlainText"/>
              <w:numPr>
                <w:ilvl w:val="0"/>
                <w:numId w:val="29"/>
              </w:numPr>
              <w:spacing w:before="100" w:after="100"/>
              <w:rPr>
                <w:rFonts w:ascii="Arial" w:hAnsi="Arial" w:cs="Arial"/>
                <w:sz w:val="24"/>
                <w:szCs w:val="24"/>
              </w:rPr>
            </w:pPr>
            <w:r w:rsidRPr="009B3410">
              <w:rPr>
                <w:rFonts w:ascii="Arial" w:hAnsi="Arial" w:cs="Arial"/>
                <w:sz w:val="24"/>
                <w:szCs w:val="24"/>
              </w:rPr>
              <w:t xml:space="preserve">Experienced driving efficiencies, through automation and process design and implementation </w:t>
            </w:r>
            <w:proofErr w:type="gramStart"/>
            <w:r w:rsidRPr="009B3410">
              <w:rPr>
                <w:rFonts w:ascii="Arial" w:hAnsi="Arial" w:cs="Arial"/>
                <w:sz w:val="24"/>
                <w:szCs w:val="24"/>
              </w:rPr>
              <w:t>in particular in</w:t>
            </w:r>
            <w:proofErr w:type="gramEnd"/>
            <w:r w:rsidRPr="009B3410">
              <w:rPr>
                <w:rFonts w:ascii="Arial" w:hAnsi="Arial" w:cs="Arial"/>
                <w:sz w:val="24"/>
                <w:szCs w:val="24"/>
              </w:rPr>
              <w:t xml:space="preserve"> the automation of deployment methodologies.</w:t>
            </w:r>
          </w:p>
          <w:p w14:paraId="7D3178A5" w14:textId="77777777" w:rsidR="009B3410" w:rsidRDefault="009F64E1" w:rsidP="00DF77FE">
            <w:pPr>
              <w:pStyle w:val="PlainText"/>
              <w:numPr>
                <w:ilvl w:val="0"/>
                <w:numId w:val="29"/>
              </w:numPr>
              <w:spacing w:before="100" w:after="100"/>
              <w:rPr>
                <w:rFonts w:ascii="Arial" w:hAnsi="Arial" w:cs="Arial"/>
                <w:sz w:val="24"/>
                <w:szCs w:val="24"/>
              </w:rPr>
            </w:pPr>
            <w:r w:rsidRPr="009B3410">
              <w:rPr>
                <w:rFonts w:ascii="Arial" w:hAnsi="Arial" w:cs="Arial"/>
                <w:sz w:val="24"/>
                <w:szCs w:val="24"/>
              </w:rPr>
              <w:t xml:space="preserve">Experience of </w:t>
            </w:r>
            <w:r w:rsidR="00C65E82" w:rsidRPr="009B3410">
              <w:rPr>
                <w:rFonts w:ascii="Arial" w:hAnsi="Arial" w:cs="Arial"/>
                <w:sz w:val="24"/>
                <w:szCs w:val="24"/>
              </w:rPr>
              <w:t>managing</w:t>
            </w:r>
            <w:r w:rsidRPr="009B3410">
              <w:rPr>
                <w:rFonts w:ascii="Arial" w:hAnsi="Arial" w:cs="Arial"/>
                <w:sz w:val="24"/>
                <w:szCs w:val="24"/>
              </w:rPr>
              <w:t xml:space="preserve"> deployment pipelines and deployment strategies on popular CI/CD tools.</w:t>
            </w:r>
          </w:p>
          <w:p w14:paraId="18834A74" w14:textId="77777777" w:rsidR="009B3410" w:rsidRDefault="009F64E1" w:rsidP="00DF77FE">
            <w:pPr>
              <w:pStyle w:val="PlainText"/>
              <w:numPr>
                <w:ilvl w:val="0"/>
                <w:numId w:val="29"/>
              </w:numPr>
              <w:spacing w:before="100" w:after="100"/>
              <w:rPr>
                <w:rFonts w:ascii="Arial" w:hAnsi="Arial" w:cs="Arial"/>
                <w:sz w:val="24"/>
                <w:szCs w:val="24"/>
              </w:rPr>
            </w:pPr>
            <w:r w:rsidRPr="009B3410">
              <w:rPr>
                <w:rFonts w:ascii="Arial" w:hAnsi="Arial" w:cs="Arial"/>
                <w:sz w:val="24"/>
                <w:szCs w:val="24"/>
              </w:rPr>
              <w:t xml:space="preserve">Experience </w:t>
            </w:r>
            <w:r w:rsidR="00252FF7" w:rsidRPr="009B3410">
              <w:rPr>
                <w:rFonts w:ascii="Arial" w:hAnsi="Arial" w:cs="Arial"/>
                <w:sz w:val="24"/>
                <w:szCs w:val="24"/>
              </w:rPr>
              <w:t>managing the operations on</w:t>
            </w:r>
            <w:r w:rsidRPr="009B3410">
              <w:rPr>
                <w:rFonts w:ascii="Arial" w:hAnsi="Arial" w:cs="Arial"/>
                <w:sz w:val="24"/>
                <w:szCs w:val="24"/>
              </w:rPr>
              <w:t xml:space="preserve"> cloud platforms such as Microsoft Azure.</w:t>
            </w:r>
          </w:p>
          <w:p w14:paraId="543C7B07" w14:textId="77777777" w:rsidR="009B3410" w:rsidRDefault="009F64E1" w:rsidP="00DF77FE">
            <w:pPr>
              <w:pStyle w:val="PlainText"/>
              <w:numPr>
                <w:ilvl w:val="0"/>
                <w:numId w:val="29"/>
              </w:numPr>
              <w:spacing w:before="100" w:after="100"/>
              <w:rPr>
                <w:rFonts w:ascii="Arial" w:hAnsi="Arial" w:cs="Arial"/>
                <w:sz w:val="24"/>
                <w:szCs w:val="24"/>
              </w:rPr>
            </w:pPr>
            <w:r w:rsidRPr="009B3410">
              <w:rPr>
                <w:rFonts w:ascii="Arial" w:hAnsi="Arial" w:cs="Arial"/>
                <w:sz w:val="24"/>
                <w:szCs w:val="24"/>
              </w:rPr>
              <w:t>Experience managing complex</w:t>
            </w:r>
            <w:r w:rsidR="00222F31" w:rsidRPr="009B3410">
              <w:rPr>
                <w:rFonts w:ascii="Arial" w:hAnsi="Arial" w:cs="Arial"/>
                <w:sz w:val="24"/>
                <w:szCs w:val="24"/>
              </w:rPr>
              <w:t xml:space="preserve"> data or platform</w:t>
            </w:r>
            <w:r w:rsidRPr="009B3410">
              <w:rPr>
                <w:rFonts w:ascii="Arial" w:hAnsi="Arial" w:cs="Arial"/>
                <w:sz w:val="24"/>
                <w:szCs w:val="24"/>
              </w:rPr>
              <w:t xml:space="preserve"> services in a high availability production environment.</w:t>
            </w:r>
          </w:p>
          <w:p w14:paraId="0088A983" w14:textId="77777777" w:rsidR="009B3410" w:rsidRDefault="009F64E1" w:rsidP="00DF77FE">
            <w:pPr>
              <w:pStyle w:val="PlainText"/>
              <w:numPr>
                <w:ilvl w:val="0"/>
                <w:numId w:val="29"/>
              </w:numPr>
              <w:spacing w:before="100" w:after="100"/>
              <w:rPr>
                <w:rFonts w:ascii="Arial" w:hAnsi="Arial" w:cs="Arial"/>
                <w:sz w:val="24"/>
                <w:szCs w:val="24"/>
              </w:rPr>
            </w:pPr>
            <w:r w:rsidRPr="009B3410">
              <w:rPr>
                <w:rFonts w:ascii="Arial" w:hAnsi="Arial" w:cs="Arial"/>
                <w:sz w:val="24"/>
                <w:szCs w:val="24"/>
              </w:rPr>
              <w:t>Proven accountability for delivering technical components of major public sector or commercial projects and ongoing maintenance and support.</w:t>
            </w:r>
          </w:p>
          <w:p w14:paraId="3BFD3FDA" w14:textId="77777777" w:rsidR="009B3410" w:rsidRDefault="009F64E1" w:rsidP="00DF77FE">
            <w:pPr>
              <w:pStyle w:val="PlainText"/>
              <w:numPr>
                <w:ilvl w:val="0"/>
                <w:numId w:val="29"/>
              </w:numPr>
              <w:spacing w:before="100" w:after="100"/>
              <w:rPr>
                <w:rFonts w:ascii="Arial" w:hAnsi="Arial" w:cs="Arial"/>
                <w:sz w:val="24"/>
                <w:szCs w:val="24"/>
              </w:rPr>
            </w:pPr>
            <w:r w:rsidRPr="009B3410">
              <w:rPr>
                <w:rFonts w:ascii="Arial" w:hAnsi="Arial" w:cs="Arial"/>
                <w:sz w:val="24"/>
                <w:szCs w:val="24"/>
              </w:rPr>
              <w:t>Demonstrable communication and presentation skills.</w:t>
            </w:r>
          </w:p>
          <w:p w14:paraId="302201F3" w14:textId="77777777" w:rsidR="009B3410" w:rsidRDefault="009F64E1" w:rsidP="00DF77FE">
            <w:pPr>
              <w:pStyle w:val="PlainText"/>
              <w:numPr>
                <w:ilvl w:val="0"/>
                <w:numId w:val="29"/>
              </w:numPr>
              <w:spacing w:before="100" w:after="100"/>
              <w:rPr>
                <w:rFonts w:ascii="Arial" w:hAnsi="Arial" w:cs="Arial"/>
                <w:sz w:val="24"/>
                <w:szCs w:val="24"/>
              </w:rPr>
            </w:pPr>
            <w:r w:rsidRPr="009B3410">
              <w:rPr>
                <w:rFonts w:ascii="Arial" w:hAnsi="Arial" w:cs="Arial"/>
                <w:sz w:val="24"/>
                <w:szCs w:val="24"/>
              </w:rPr>
              <w:t xml:space="preserve">Experience with setting up detailed monitoring, logging and alerting by design with time </w:t>
            </w:r>
            <w:proofErr w:type="gramStart"/>
            <w:r w:rsidRPr="009B3410">
              <w:rPr>
                <w:rFonts w:ascii="Arial" w:hAnsi="Arial" w:cs="Arial"/>
                <w:sz w:val="24"/>
                <w:szCs w:val="24"/>
              </w:rPr>
              <w:t>series based</w:t>
            </w:r>
            <w:proofErr w:type="gramEnd"/>
            <w:r w:rsidRPr="009B3410">
              <w:rPr>
                <w:rFonts w:ascii="Arial" w:hAnsi="Arial" w:cs="Arial"/>
                <w:sz w:val="24"/>
                <w:szCs w:val="24"/>
              </w:rPr>
              <w:t xml:space="preserve"> tools.</w:t>
            </w:r>
          </w:p>
          <w:p w14:paraId="0AB25631" w14:textId="77777777" w:rsidR="009B3410" w:rsidRDefault="009F64E1" w:rsidP="00DF77FE">
            <w:pPr>
              <w:pStyle w:val="PlainText"/>
              <w:numPr>
                <w:ilvl w:val="0"/>
                <w:numId w:val="29"/>
              </w:numPr>
              <w:spacing w:before="100" w:after="100"/>
              <w:rPr>
                <w:rFonts w:ascii="Arial" w:hAnsi="Arial" w:cs="Arial"/>
                <w:sz w:val="24"/>
                <w:szCs w:val="24"/>
              </w:rPr>
            </w:pPr>
            <w:r w:rsidRPr="009B3410">
              <w:rPr>
                <w:rFonts w:ascii="Arial" w:hAnsi="Arial" w:cs="Arial"/>
                <w:sz w:val="24"/>
                <w:szCs w:val="24"/>
              </w:rPr>
              <w:t>Strong communication skills; with the ability to convey complex technical concepts clearly and concisely.</w:t>
            </w:r>
          </w:p>
          <w:p w14:paraId="04A3FEE9" w14:textId="77777777" w:rsidR="009B3410" w:rsidRDefault="00597F23" w:rsidP="00DF77FE">
            <w:pPr>
              <w:pStyle w:val="PlainText"/>
              <w:numPr>
                <w:ilvl w:val="0"/>
                <w:numId w:val="29"/>
              </w:numPr>
              <w:spacing w:before="100" w:after="100"/>
              <w:rPr>
                <w:rFonts w:ascii="Arial" w:hAnsi="Arial" w:cs="Arial"/>
                <w:sz w:val="24"/>
                <w:szCs w:val="24"/>
              </w:rPr>
            </w:pPr>
            <w:r w:rsidRPr="009B3410">
              <w:rPr>
                <w:rFonts w:ascii="Arial" w:hAnsi="Arial" w:cs="Arial"/>
                <w:sz w:val="24"/>
                <w:szCs w:val="24"/>
              </w:rPr>
              <w:t>Demonstrable experience of working in multi-skilled, multi</w:t>
            </w:r>
            <w:r w:rsidR="001B495B" w:rsidRPr="009B3410">
              <w:rPr>
                <w:rFonts w:ascii="Arial" w:hAnsi="Arial" w:cs="Arial"/>
                <w:sz w:val="24"/>
                <w:szCs w:val="24"/>
              </w:rPr>
              <w:t>-</w:t>
            </w:r>
            <w:r w:rsidRPr="009B3410">
              <w:rPr>
                <w:rFonts w:ascii="Arial" w:hAnsi="Arial" w:cs="Arial"/>
                <w:sz w:val="24"/>
                <w:szCs w:val="24"/>
              </w:rPr>
              <w:t>disciplinary Agile delivery teams.</w:t>
            </w:r>
          </w:p>
          <w:p w14:paraId="0183C04C" w14:textId="77777777" w:rsidR="009B3410" w:rsidRDefault="5AC03817" w:rsidP="00DF77FE">
            <w:pPr>
              <w:pStyle w:val="PlainText"/>
              <w:numPr>
                <w:ilvl w:val="0"/>
                <w:numId w:val="29"/>
              </w:numPr>
              <w:spacing w:before="100" w:after="100"/>
              <w:rPr>
                <w:rFonts w:ascii="Arial" w:hAnsi="Arial" w:cs="Arial"/>
                <w:sz w:val="24"/>
                <w:szCs w:val="24"/>
              </w:rPr>
            </w:pPr>
            <w:r w:rsidRPr="009B3410">
              <w:rPr>
                <w:rFonts w:ascii="Arial" w:hAnsi="Arial" w:cs="Arial"/>
                <w:sz w:val="24"/>
                <w:szCs w:val="24"/>
              </w:rPr>
              <w:t xml:space="preserve">Experience of Agile tools and processes e.g. </w:t>
            </w:r>
            <w:r w:rsidR="2406BA77" w:rsidRPr="009B3410">
              <w:rPr>
                <w:rFonts w:ascii="Arial" w:hAnsi="Arial" w:cs="Arial"/>
                <w:sz w:val="24"/>
                <w:szCs w:val="24"/>
              </w:rPr>
              <w:t>Azure DevOps</w:t>
            </w:r>
            <w:r w:rsidRPr="009B3410">
              <w:rPr>
                <w:rFonts w:ascii="Arial" w:hAnsi="Arial" w:cs="Arial"/>
                <w:sz w:val="24"/>
                <w:szCs w:val="24"/>
              </w:rPr>
              <w:t xml:space="preserve"> etc.</w:t>
            </w:r>
          </w:p>
          <w:p w14:paraId="3CA66AAD" w14:textId="73D4A409" w:rsidR="009B3410" w:rsidRDefault="00597F23" w:rsidP="00DF77FE">
            <w:pPr>
              <w:pStyle w:val="PlainText"/>
              <w:numPr>
                <w:ilvl w:val="0"/>
                <w:numId w:val="29"/>
              </w:numPr>
              <w:spacing w:before="100" w:after="100"/>
              <w:rPr>
                <w:rFonts w:ascii="Arial" w:hAnsi="Arial" w:cs="Arial"/>
                <w:sz w:val="24"/>
                <w:szCs w:val="24"/>
              </w:rPr>
            </w:pPr>
            <w:r w:rsidRPr="009B3410">
              <w:rPr>
                <w:rFonts w:ascii="Arial" w:hAnsi="Arial" w:cs="Arial"/>
                <w:sz w:val="24"/>
                <w:szCs w:val="24"/>
              </w:rPr>
              <w:t>Knowledge and understanding of latest trends in DevOps</w:t>
            </w:r>
            <w:r w:rsidR="0056154A" w:rsidRPr="009B3410">
              <w:rPr>
                <w:rFonts w:ascii="Arial" w:hAnsi="Arial" w:cs="Arial"/>
                <w:sz w:val="24"/>
                <w:szCs w:val="24"/>
              </w:rPr>
              <w:t>/</w:t>
            </w:r>
            <w:r w:rsidR="00D56947">
              <w:rPr>
                <w:rFonts w:ascii="Arial" w:hAnsi="Arial" w:cs="Arial"/>
                <w:sz w:val="24"/>
                <w:szCs w:val="24"/>
              </w:rPr>
              <w:t>Data</w:t>
            </w:r>
            <w:r w:rsidR="0056154A" w:rsidRPr="009B3410">
              <w:rPr>
                <w:rFonts w:ascii="Arial" w:hAnsi="Arial" w:cs="Arial"/>
                <w:sz w:val="24"/>
                <w:szCs w:val="24"/>
              </w:rPr>
              <w:t xml:space="preserve"> Engineering</w:t>
            </w:r>
            <w:r w:rsidRPr="009B3410">
              <w:rPr>
                <w:rFonts w:ascii="Arial" w:hAnsi="Arial" w:cs="Arial"/>
                <w:sz w:val="24"/>
                <w:szCs w:val="24"/>
              </w:rPr>
              <w:t xml:space="preserve"> methodologies, processes, and tools as well as emerging solutions and ability to apply them when appropriate.</w:t>
            </w:r>
          </w:p>
          <w:p w14:paraId="757E9873" w14:textId="500A77E5" w:rsidR="00597F23" w:rsidRPr="009B3410" w:rsidRDefault="00597F23" w:rsidP="00DF77FE">
            <w:pPr>
              <w:pStyle w:val="PlainText"/>
              <w:numPr>
                <w:ilvl w:val="0"/>
                <w:numId w:val="29"/>
              </w:numPr>
              <w:spacing w:before="100" w:after="100"/>
              <w:rPr>
                <w:rFonts w:ascii="Arial" w:hAnsi="Arial" w:cs="Arial"/>
                <w:sz w:val="24"/>
                <w:szCs w:val="24"/>
              </w:rPr>
            </w:pPr>
            <w:r w:rsidRPr="009B3410">
              <w:rPr>
                <w:rFonts w:ascii="Arial" w:hAnsi="Arial" w:cs="Arial"/>
                <w:sz w:val="24"/>
                <w:szCs w:val="24"/>
              </w:rPr>
              <w:t>Database design, integration and migration of data, performance, tuning, capacity and security.</w:t>
            </w:r>
          </w:p>
        </w:tc>
      </w:tr>
      <w:tr w:rsidR="00B14F8F" w:rsidRPr="00DA1B82" w14:paraId="23E7A942" w14:textId="77777777" w:rsidTr="649B2823">
        <w:trPr>
          <w:trHeight w:val="1898"/>
        </w:trPr>
        <w:tc>
          <w:tcPr>
            <w:tcW w:w="9540" w:type="dxa"/>
            <w:gridSpan w:val="2"/>
          </w:tcPr>
          <w:p w14:paraId="55C72138" w14:textId="49773A13" w:rsidR="008E5AA4" w:rsidRPr="00DA1B82" w:rsidRDefault="00C52200" w:rsidP="005959E2">
            <w:pPr>
              <w:spacing w:before="120"/>
              <w:rPr>
                <w:rFonts w:ascii="Arial" w:hAnsi="Arial" w:cs="Arial"/>
                <w:u w:val="single"/>
              </w:rPr>
            </w:pPr>
            <w:r w:rsidRPr="00DA1B82">
              <w:rPr>
                <w:rFonts w:ascii="Arial" w:hAnsi="Arial" w:cs="Arial"/>
                <w:u w:val="single"/>
              </w:rPr>
              <w:lastRenderedPageBreak/>
              <w:t>Values &amp; Behaviours</w:t>
            </w:r>
          </w:p>
          <w:p w14:paraId="3C566ECF" w14:textId="77777777" w:rsidR="00C52200" w:rsidRPr="00DA1B82" w:rsidRDefault="00C52200" w:rsidP="005959E2">
            <w:pPr>
              <w:spacing w:before="120"/>
              <w:rPr>
                <w:rFonts w:ascii="Arial" w:hAnsi="Arial" w:cs="Arial"/>
              </w:rPr>
            </w:pPr>
            <w:r w:rsidRPr="00DA1B82">
              <w:rPr>
                <w:rFonts w:ascii="Arial" w:hAnsi="Arial" w:cs="Arial"/>
              </w:rPr>
              <w:t>Excellence</w:t>
            </w:r>
          </w:p>
          <w:p w14:paraId="5AE5C082" w14:textId="77777777" w:rsidR="00C52200" w:rsidRPr="00DA1B82" w:rsidRDefault="00C52200" w:rsidP="005959E2">
            <w:pPr>
              <w:spacing w:before="120"/>
              <w:rPr>
                <w:rFonts w:ascii="Arial" w:hAnsi="Arial" w:cs="Arial"/>
              </w:rPr>
            </w:pPr>
            <w:r w:rsidRPr="00DA1B82">
              <w:rPr>
                <w:rFonts w:ascii="Arial" w:hAnsi="Arial" w:cs="Arial"/>
              </w:rPr>
              <w:t>In my work for CQC:</w:t>
            </w:r>
          </w:p>
          <w:p w14:paraId="3B1715BE" w14:textId="1273CC39" w:rsidR="00C52200" w:rsidRPr="00DA1B82" w:rsidRDefault="00C52200" w:rsidP="00992856">
            <w:pPr>
              <w:numPr>
                <w:ilvl w:val="0"/>
                <w:numId w:val="4"/>
              </w:numPr>
              <w:spacing w:before="120"/>
              <w:rPr>
                <w:rFonts w:ascii="Arial" w:hAnsi="Arial" w:cs="Arial"/>
              </w:rPr>
            </w:pPr>
            <w:r w:rsidRPr="00DA1B82">
              <w:rPr>
                <w:rFonts w:ascii="Arial" w:hAnsi="Arial" w:cs="Arial"/>
              </w:rPr>
              <w:t>I set high standards for myself and others, and take accountability for results</w:t>
            </w:r>
          </w:p>
          <w:p w14:paraId="7FA9DDAE" w14:textId="77777777" w:rsidR="00C52200" w:rsidRPr="00DA1B82" w:rsidRDefault="00C52200" w:rsidP="00992856">
            <w:pPr>
              <w:numPr>
                <w:ilvl w:val="0"/>
                <w:numId w:val="4"/>
              </w:numPr>
              <w:spacing w:before="120"/>
              <w:rPr>
                <w:rFonts w:ascii="Arial" w:hAnsi="Arial" w:cs="Arial"/>
              </w:rPr>
            </w:pPr>
            <w:r w:rsidRPr="00DA1B82">
              <w:rPr>
                <w:rFonts w:ascii="Arial" w:hAnsi="Arial" w:cs="Arial"/>
              </w:rPr>
              <w:t>I am ambitious to improve and innovate</w:t>
            </w:r>
          </w:p>
          <w:p w14:paraId="32AA5D3D" w14:textId="77777777" w:rsidR="00C52200" w:rsidRPr="00DA1B82" w:rsidRDefault="00C52200" w:rsidP="00992856">
            <w:pPr>
              <w:numPr>
                <w:ilvl w:val="0"/>
                <w:numId w:val="4"/>
              </w:numPr>
              <w:spacing w:before="120"/>
              <w:rPr>
                <w:rFonts w:ascii="Arial" w:hAnsi="Arial" w:cs="Arial"/>
              </w:rPr>
            </w:pPr>
            <w:r w:rsidRPr="00DA1B82">
              <w:rPr>
                <w:rFonts w:ascii="Arial" w:hAnsi="Arial" w:cs="Arial"/>
              </w:rPr>
              <w:t>I encourage improvement through continuous learning,</w:t>
            </w:r>
          </w:p>
          <w:p w14:paraId="4CC7BEE8" w14:textId="7F6E5B87" w:rsidR="00C52200" w:rsidRPr="00DA1B82" w:rsidRDefault="00C52200" w:rsidP="00992856">
            <w:pPr>
              <w:numPr>
                <w:ilvl w:val="0"/>
                <w:numId w:val="4"/>
              </w:numPr>
              <w:spacing w:before="120"/>
              <w:rPr>
                <w:rFonts w:ascii="Arial" w:hAnsi="Arial" w:cs="Arial"/>
              </w:rPr>
            </w:pPr>
            <w:r w:rsidRPr="00DA1B82">
              <w:rPr>
                <w:rFonts w:ascii="Arial" w:hAnsi="Arial" w:cs="Arial"/>
              </w:rPr>
              <w:t xml:space="preserve">I make best use of people’s time, and recognise the valuable contribution of others   </w:t>
            </w:r>
          </w:p>
          <w:p w14:paraId="25F3AAA4" w14:textId="77777777" w:rsidR="00C52200" w:rsidRPr="00DA1B82" w:rsidRDefault="00C52200" w:rsidP="005959E2">
            <w:pPr>
              <w:spacing w:before="120"/>
              <w:rPr>
                <w:rFonts w:ascii="Arial" w:hAnsi="Arial" w:cs="Arial"/>
              </w:rPr>
            </w:pPr>
            <w:r w:rsidRPr="00DA1B82">
              <w:rPr>
                <w:rFonts w:ascii="Arial" w:hAnsi="Arial" w:cs="Arial"/>
              </w:rPr>
              <w:t>Caring</w:t>
            </w:r>
          </w:p>
          <w:p w14:paraId="0FE61FAF" w14:textId="77777777" w:rsidR="00C52200" w:rsidRPr="00DA1B82" w:rsidRDefault="00C52200" w:rsidP="005959E2">
            <w:pPr>
              <w:spacing w:before="120"/>
              <w:rPr>
                <w:rFonts w:ascii="Arial" w:hAnsi="Arial" w:cs="Arial"/>
              </w:rPr>
            </w:pPr>
            <w:r w:rsidRPr="00DA1B82">
              <w:rPr>
                <w:rFonts w:ascii="Arial" w:hAnsi="Arial" w:cs="Arial"/>
              </w:rPr>
              <w:t>In my work for CQC:</w:t>
            </w:r>
          </w:p>
          <w:p w14:paraId="0A5A48B4" w14:textId="47BA4C6B" w:rsidR="00C52200" w:rsidRPr="00DA1B82" w:rsidRDefault="00C52200" w:rsidP="00992856">
            <w:pPr>
              <w:numPr>
                <w:ilvl w:val="0"/>
                <w:numId w:val="4"/>
              </w:numPr>
              <w:spacing w:before="120"/>
              <w:rPr>
                <w:rFonts w:ascii="Arial" w:hAnsi="Arial" w:cs="Arial"/>
              </w:rPr>
            </w:pPr>
            <w:r w:rsidRPr="00DA1B82">
              <w:rPr>
                <w:rFonts w:ascii="Arial" w:hAnsi="Arial" w:cs="Arial"/>
              </w:rPr>
              <w:t>I am committed to making a positive difference to people’s lives</w:t>
            </w:r>
          </w:p>
          <w:p w14:paraId="44A3E9D9" w14:textId="77777777" w:rsidR="00C52200" w:rsidRPr="00DA1B82" w:rsidRDefault="00C52200" w:rsidP="00992856">
            <w:pPr>
              <w:numPr>
                <w:ilvl w:val="0"/>
                <w:numId w:val="4"/>
              </w:numPr>
              <w:spacing w:before="120"/>
              <w:rPr>
                <w:rFonts w:ascii="Arial" w:hAnsi="Arial" w:cs="Arial"/>
              </w:rPr>
            </w:pPr>
            <w:r w:rsidRPr="00DA1B82">
              <w:rPr>
                <w:rFonts w:ascii="Arial" w:hAnsi="Arial" w:cs="Arial"/>
              </w:rPr>
              <w:t xml:space="preserve">I treat everyone with dignity and respect </w:t>
            </w:r>
          </w:p>
          <w:p w14:paraId="5F4EF61C" w14:textId="77777777" w:rsidR="00C52200" w:rsidRPr="00DA1B82" w:rsidRDefault="00C52200" w:rsidP="00992856">
            <w:pPr>
              <w:numPr>
                <w:ilvl w:val="0"/>
                <w:numId w:val="4"/>
              </w:numPr>
              <w:spacing w:before="120"/>
              <w:rPr>
                <w:rFonts w:ascii="Arial" w:hAnsi="Arial" w:cs="Arial"/>
              </w:rPr>
            </w:pPr>
            <w:r w:rsidRPr="00DA1B82">
              <w:rPr>
                <w:rFonts w:ascii="Arial" w:hAnsi="Arial" w:cs="Arial"/>
              </w:rPr>
              <w:t>I am thoughtful and listen to others</w:t>
            </w:r>
          </w:p>
          <w:p w14:paraId="73446690" w14:textId="77777777" w:rsidR="00C52200" w:rsidRPr="00DA1B82" w:rsidRDefault="00C52200" w:rsidP="00992856">
            <w:pPr>
              <w:numPr>
                <w:ilvl w:val="0"/>
                <w:numId w:val="4"/>
              </w:numPr>
              <w:spacing w:before="120"/>
              <w:rPr>
                <w:rFonts w:ascii="Arial" w:hAnsi="Arial" w:cs="Arial"/>
              </w:rPr>
            </w:pPr>
            <w:r w:rsidRPr="00DA1B82">
              <w:rPr>
                <w:rFonts w:ascii="Arial" w:hAnsi="Arial" w:cs="Arial"/>
              </w:rPr>
              <w:t>I actively support the well-being of others</w:t>
            </w:r>
          </w:p>
          <w:p w14:paraId="221F8CB6" w14:textId="77777777" w:rsidR="00C52200" w:rsidRPr="00DA1B82" w:rsidRDefault="00C52200" w:rsidP="005959E2">
            <w:pPr>
              <w:spacing w:before="120"/>
              <w:rPr>
                <w:rFonts w:ascii="Arial" w:hAnsi="Arial" w:cs="Arial"/>
              </w:rPr>
            </w:pPr>
            <w:r w:rsidRPr="00DA1B82">
              <w:rPr>
                <w:rFonts w:ascii="Arial" w:hAnsi="Arial" w:cs="Arial"/>
              </w:rPr>
              <w:t xml:space="preserve">Integrity </w:t>
            </w:r>
          </w:p>
          <w:p w14:paraId="2F65F943" w14:textId="77777777" w:rsidR="00C52200" w:rsidRPr="00DA1B82" w:rsidRDefault="00C52200" w:rsidP="005959E2">
            <w:pPr>
              <w:spacing w:before="120"/>
              <w:rPr>
                <w:rFonts w:ascii="Arial" w:hAnsi="Arial" w:cs="Arial"/>
              </w:rPr>
            </w:pPr>
            <w:r w:rsidRPr="00DA1B82">
              <w:rPr>
                <w:rFonts w:ascii="Arial" w:hAnsi="Arial" w:cs="Arial"/>
              </w:rPr>
              <w:t>In my work for CQC:</w:t>
            </w:r>
          </w:p>
          <w:p w14:paraId="76183C54" w14:textId="77777777" w:rsidR="00C52200" w:rsidRPr="00DA1B82" w:rsidRDefault="00C52200" w:rsidP="00992856">
            <w:pPr>
              <w:numPr>
                <w:ilvl w:val="0"/>
                <w:numId w:val="4"/>
              </w:numPr>
              <w:spacing w:before="120"/>
              <w:rPr>
                <w:rFonts w:ascii="Arial" w:hAnsi="Arial" w:cs="Arial"/>
              </w:rPr>
            </w:pPr>
            <w:r w:rsidRPr="00DA1B82">
              <w:rPr>
                <w:rFonts w:ascii="Arial" w:hAnsi="Arial" w:cs="Arial"/>
              </w:rPr>
              <w:t>I will do the right thing</w:t>
            </w:r>
          </w:p>
          <w:p w14:paraId="1ACF5D2D" w14:textId="77777777" w:rsidR="00C52200" w:rsidRPr="00DA1B82" w:rsidRDefault="00C52200" w:rsidP="00992856">
            <w:pPr>
              <w:numPr>
                <w:ilvl w:val="0"/>
                <w:numId w:val="4"/>
              </w:numPr>
              <w:spacing w:before="120"/>
              <w:rPr>
                <w:rFonts w:ascii="Arial" w:hAnsi="Arial" w:cs="Arial"/>
              </w:rPr>
            </w:pPr>
            <w:r w:rsidRPr="00DA1B82">
              <w:rPr>
                <w:rFonts w:ascii="Arial" w:hAnsi="Arial" w:cs="Arial"/>
              </w:rPr>
              <w:t>I ensure my actions reflect my words</w:t>
            </w:r>
          </w:p>
          <w:p w14:paraId="2036482A" w14:textId="77777777" w:rsidR="00C52200" w:rsidRPr="00DA1B82" w:rsidRDefault="00C52200" w:rsidP="00992856">
            <w:pPr>
              <w:numPr>
                <w:ilvl w:val="0"/>
                <w:numId w:val="4"/>
              </w:numPr>
              <w:spacing w:before="120"/>
              <w:rPr>
                <w:rFonts w:ascii="Arial" w:hAnsi="Arial" w:cs="Arial"/>
              </w:rPr>
            </w:pPr>
            <w:r w:rsidRPr="00DA1B82">
              <w:rPr>
                <w:rFonts w:ascii="Arial" w:hAnsi="Arial" w:cs="Arial"/>
              </w:rPr>
              <w:t>I am fair and open to challenge and have the courage to challenge others</w:t>
            </w:r>
          </w:p>
          <w:p w14:paraId="5D7B2B4D" w14:textId="77777777" w:rsidR="00C52200" w:rsidRPr="00DA1B82" w:rsidRDefault="00C52200" w:rsidP="00992856">
            <w:pPr>
              <w:numPr>
                <w:ilvl w:val="0"/>
                <w:numId w:val="4"/>
              </w:numPr>
              <w:spacing w:before="120"/>
              <w:rPr>
                <w:rFonts w:ascii="Arial" w:hAnsi="Arial" w:cs="Arial"/>
              </w:rPr>
            </w:pPr>
            <w:r w:rsidRPr="00DA1B82">
              <w:rPr>
                <w:rFonts w:ascii="Arial" w:hAnsi="Arial" w:cs="Arial"/>
              </w:rPr>
              <w:t>I positively contribute to building trust with the public, colleagues and partners</w:t>
            </w:r>
          </w:p>
          <w:p w14:paraId="59392414" w14:textId="77777777" w:rsidR="00C52200" w:rsidRPr="00DA1B82" w:rsidRDefault="00C52200" w:rsidP="005959E2">
            <w:pPr>
              <w:spacing w:before="120"/>
              <w:rPr>
                <w:rFonts w:ascii="Arial" w:hAnsi="Arial" w:cs="Arial"/>
              </w:rPr>
            </w:pPr>
            <w:r w:rsidRPr="00DA1B82">
              <w:rPr>
                <w:rFonts w:ascii="Arial" w:hAnsi="Arial" w:cs="Arial"/>
              </w:rPr>
              <w:t>Teamwork</w:t>
            </w:r>
          </w:p>
          <w:p w14:paraId="0029FDD1" w14:textId="77777777" w:rsidR="00C52200" w:rsidRPr="00DA1B82" w:rsidRDefault="00C52200" w:rsidP="005959E2">
            <w:pPr>
              <w:spacing w:before="120"/>
              <w:rPr>
                <w:rFonts w:ascii="Arial" w:hAnsi="Arial" w:cs="Arial"/>
              </w:rPr>
            </w:pPr>
            <w:r w:rsidRPr="00DA1B82">
              <w:rPr>
                <w:rFonts w:ascii="Arial" w:hAnsi="Arial" w:cs="Arial"/>
              </w:rPr>
              <w:t>In my work for CQC:</w:t>
            </w:r>
          </w:p>
          <w:p w14:paraId="65FAF9A4" w14:textId="77777777" w:rsidR="00C52200" w:rsidRPr="00DA1B82" w:rsidRDefault="00C52200" w:rsidP="00992856">
            <w:pPr>
              <w:numPr>
                <w:ilvl w:val="0"/>
                <w:numId w:val="4"/>
              </w:numPr>
              <w:spacing w:before="120"/>
              <w:rPr>
                <w:rFonts w:ascii="Arial" w:hAnsi="Arial" w:cs="Arial"/>
              </w:rPr>
            </w:pPr>
            <w:r w:rsidRPr="00DA1B82">
              <w:rPr>
                <w:rFonts w:ascii="Arial" w:hAnsi="Arial" w:cs="Arial"/>
              </w:rPr>
              <w:t>I provide high support and high challenge for my colleagues</w:t>
            </w:r>
          </w:p>
          <w:p w14:paraId="6847E3B1" w14:textId="77777777" w:rsidR="00C52200" w:rsidRPr="00DA1B82" w:rsidRDefault="00C52200" w:rsidP="00992856">
            <w:pPr>
              <w:numPr>
                <w:ilvl w:val="0"/>
                <w:numId w:val="4"/>
              </w:numPr>
              <w:spacing w:before="120"/>
              <w:rPr>
                <w:rFonts w:ascii="Arial" w:hAnsi="Arial" w:cs="Arial"/>
              </w:rPr>
            </w:pPr>
            <w:r w:rsidRPr="00DA1B82">
              <w:rPr>
                <w:rFonts w:ascii="Arial" w:hAnsi="Arial" w:cs="Arial"/>
              </w:rPr>
              <w:t>I understand the impact my work has on others and how their work affects me</w:t>
            </w:r>
          </w:p>
          <w:p w14:paraId="28F6E0BB" w14:textId="77777777" w:rsidR="00C52200" w:rsidRPr="00DA1B82" w:rsidRDefault="00C52200" w:rsidP="00992856">
            <w:pPr>
              <w:numPr>
                <w:ilvl w:val="0"/>
                <w:numId w:val="4"/>
              </w:numPr>
              <w:spacing w:before="120"/>
              <w:rPr>
                <w:rFonts w:ascii="Arial" w:hAnsi="Arial" w:cs="Arial"/>
              </w:rPr>
            </w:pPr>
            <w:r w:rsidRPr="00DA1B82">
              <w:rPr>
                <w:rFonts w:ascii="Arial" w:hAnsi="Arial" w:cs="Arial"/>
              </w:rPr>
              <w:t>I recognise that we can’t do this alone</w:t>
            </w:r>
          </w:p>
          <w:p w14:paraId="22184133" w14:textId="77777777" w:rsidR="00C52200" w:rsidRPr="00DA1B82" w:rsidRDefault="00C52200" w:rsidP="00992856">
            <w:pPr>
              <w:numPr>
                <w:ilvl w:val="0"/>
                <w:numId w:val="4"/>
              </w:numPr>
              <w:spacing w:before="120"/>
              <w:rPr>
                <w:rFonts w:ascii="Arial" w:hAnsi="Arial" w:cs="Arial"/>
              </w:rPr>
            </w:pPr>
            <w:r w:rsidRPr="00DA1B82">
              <w:rPr>
                <w:rFonts w:ascii="Arial" w:hAnsi="Arial" w:cs="Arial"/>
              </w:rPr>
              <w:t>I am adaptable to the changing needs of others</w:t>
            </w:r>
          </w:p>
          <w:p w14:paraId="1789FE26" w14:textId="77777777" w:rsidR="00B14F8F" w:rsidRPr="00DA1B82" w:rsidRDefault="00B14F8F" w:rsidP="005959E2">
            <w:pPr>
              <w:spacing w:before="120"/>
              <w:ind w:left="720"/>
              <w:rPr>
                <w:rFonts w:ascii="Arial" w:hAnsi="Arial" w:cs="Arial"/>
              </w:rPr>
            </w:pPr>
          </w:p>
        </w:tc>
      </w:tr>
    </w:tbl>
    <w:p w14:paraId="09551E53" w14:textId="77777777" w:rsidR="008B5A5C" w:rsidRPr="00DA1B82" w:rsidRDefault="008B5A5C" w:rsidP="00B422F0">
      <w:pPr>
        <w:rPr>
          <w:rFonts w:ascii="Arial" w:hAnsi="Arial" w:cs="Arial"/>
        </w:rPr>
      </w:pPr>
    </w:p>
    <w:sectPr w:rsidR="008B5A5C" w:rsidRPr="00DA1B82" w:rsidSect="003376FA">
      <w:footerReference w:type="default" r:id="rId12"/>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FB673" w14:textId="77777777" w:rsidR="00C37FE0" w:rsidRDefault="00C37FE0" w:rsidP="00EE4067">
      <w:r>
        <w:separator/>
      </w:r>
    </w:p>
  </w:endnote>
  <w:endnote w:type="continuationSeparator" w:id="0">
    <w:p w14:paraId="6B73EF5D" w14:textId="77777777" w:rsidR="00C37FE0" w:rsidRDefault="00C37FE0" w:rsidP="00EE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F97C" w14:textId="72BE338D" w:rsidR="00EE4067" w:rsidRDefault="00EE4067">
    <w:pPr>
      <w:pStyle w:val="Footer"/>
    </w:pPr>
    <w:r>
      <w:t>Final Feb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3E760" w14:textId="77777777" w:rsidR="00C37FE0" w:rsidRDefault="00C37FE0" w:rsidP="00EE4067">
      <w:r>
        <w:separator/>
      </w:r>
    </w:p>
  </w:footnote>
  <w:footnote w:type="continuationSeparator" w:id="0">
    <w:p w14:paraId="70CD8F6F" w14:textId="77777777" w:rsidR="00C37FE0" w:rsidRDefault="00C37FE0" w:rsidP="00EE4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7EB7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7546494"/>
    <w:lvl w:ilvl="0">
      <w:numFmt w:val="bullet"/>
      <w:lvlText w:val="*"/>
      <w:lvlJc w:val="left"/>
    </w:lvl>
  </w:abstractNum>
  <w:abstractNum w:abstractNumId="2" w15:restartNumberingAfterBreak="0">
    <w:nsid w:val="0A895E11"/>
    <w:multiLevelType w:val="multilevel"/>
    <w:tmpl w:val="1D689C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068C8"/>
    <w:multiLevelType w:val="hybridMultilevel"/>
    <w:tmpl w:val="032C205E"/>
    <w:lvl w:ilvl="0" w:tplc="336AE560">
      <w:start w:val="1"/>
      <w:numFmt w:val="decimal"/>
      <w:lvlText w:val="%1."/>
      <w:lvlJc w:val="left"/>
      <w:pPr>
        <w:tabs>
          <w:tab w:val="num" w:pos="720"/>
        </w:tabs>
        <w:ind w:left="720" w:hanging="360"/>
      </w:pPr>
    </w:lvl>
    <w:lvl w:ilvl="1" w:tplc="333AB4B4" w:tentative="1">
      <w:start w:val="1"/>
      <w:numFmt w:val="decimal"/>
      <w:lvlText w:val="%2."/>
      <w:lvlJc w:val="left"/>
      <w:pPr>
        <w:tabs>
          <w:tab w:val="num" w:pos="1440"/>
        </w:tabs>
        <w:ind w:left="1440" w:hanging="360"/>
      </w:pPr>
    </w:lvl>
    <w:lvl w:ilvl="2" w:tplc="0E9EFDE4" w:tentative="1">
      <w:start w:val="1"/>
      <w:numFmt w:val="decimal"/>
      <w:lvlText w:val="%3."/>
      <w:lvlJc w:val="left"/>
      <w:pPr>
        <w:tabs>
          <w:tab w:val="num" w:pos="2160"/>
        </w:tabs>
        <w:ind w:left="2160" w:hanging="360"/>
      </w:pPr>
    </w:lvl>
    <w:lvl w:ilvl="3" w:tplc="DFBCD734" w:tentative="1">
      <w:start w:val="1"/>
      <w:numFmt w:val="decimal"/>
      <w:lvlText w:val="%4."/>
      <w:lvlJc w:val="left"/>
      <w:pPr>
        <w:tabs>
          <w:tab w:val="num" w:pos="2880"/>
        </w:tabs>
        <w:ind w:left="2880" w:hanging="360"/>
      </w:pPr>
    </w:lvl>
    <w:lvl w:ilvl="4" w:tplc="6636C4CC" w:tentative="1">
      <w:start w:val="1"/>
      <w:numFmt w:val="decimal"/>
      <w:lvlText w:val="%5."/>
      <w:lvlJc w:val="left"/>
      <w:pPr>
        <w:tabs>
          <w:tab w:val="num" w:pos="3600"/>
        </w:tabs>
        <w:ind w:left="3600" w:hanging="360"/>
      </w:pPr>
    </w:lvl>
    <w:lvl w:ilvl="5" w:tplc="391C4BC0" w:tentative="1">
      <w:start w:val="1"/>
      <w:numFmt w:val="decimal"/>
      <w:lvlText w:val="%6."/>
      <w:lvlJc w:val="left"/>
      <w:pPr>
        <w:tabs>
          <w:tab w:val="num" w:pos="4320"/>
        </w:tabs>
        <w:ind w:left="4320" w:hanging="360"/>
      </w:pPr>
    </w:lvl>
    <w:lvl w:ilvl="6" w:tplc="8C143E96" w:tentative="1">
      <w:start w:val="1"/>
      <w:numFmt w:val="decimal"/>
      <w:lvlText w:val="%7."/>
      <w:lvlJc w:val="left"/>
      <w:pPr>
        <w:tabs>
          <w:tab w:val="num" w:pos="5040"/>
        </w:tabs>
        <w:ind w:left="5040" w:hanging="360"/>
      </w:pPr>
    </w:lvl>
    <w:lvl w:ilvl="7" w:tplc="73C24370" w:tentative="1">
      <w:start w:val="1"/>
      <w:numFmt w:val="decimal"/>
      <w:lvlText w:val="%8."/>
      <w:lvlJc w:val="left"/>
      <w:pPr>
        <w:tabs>
          <w:tab w:val="num" w:pos="5760"/>
        </w:tabs>
        <w:ind w:left="5760" w:hanging="360"/>
      </w:pPr>
    </w:lvl>
    <w:lvl w:ilvl="8" w:tplc="8F9E4248" w:tentative="1">
      <w:start w:val="1"/>
      <w:numFmt w:val="decimal"/>
      <w:lvlText w:val="%9."/>
      <w:lvlJc w:val="left"/>
      <w:pPr>
        <w:tabs>
          <w:tab w:val="num" w:pos="6480"/>
        </w:tabs>
        <w:ind w:left="6480" w:hanging="360"/>
      </w:pPr>
    </w:lvl>
  </w:abstractNum>
  <w:abstractNum w:abstractNumId="4" w15:restartNumberingAfterBreak="0">
    <w:nsid w:val="1AD22722"/>
    <w:multiLevelType w:val="hybridMultilevel"/>
    <w:tmpl w:val="D820E61A"/>
    <w:lvl w:ilvl="0" w:tplc="F5D0E080">
      <w:start w:val="1"/>
      <w:numFmt w:val="decimal"/>
      <w:lvlText w:val="%1."/>
      <w:lvlJc w:val="left"/>
      <w:pPr>
        <w:tabs>
          <w:tab w:val="num" w:pos="720"/>
        </w:tabs>
        <w:ind w:left="720" w:hanging="360"/>
      </w:pPr>
    </w:lvl>
    <w:lvl w:ilvl="1" w:tplc="53C298B6" w:tentative="1">
      <w:start w:val="1"/>
      <w:numFmt w:val="decimal"/>
      <w:lvlText w:val="%2."/>
      <w:lvlJc w:val="left"/>
      <w:pPr>
        <w:tabs>
          <w:tab w:val="num" w:pos="1440"/>
        </w:tabs>
        <w:ind w:left="1440" w:hanging="360"/>
      </w:pPr>
    </w:lvl>
    <w:lvl w:ilvl="2" w:tplc="F18E86C8" w:tentative="1">
      <w:start w:val="1"/>
      <w:numFmt w:val="decimal"/>
      <w:lvlText w:val="%3."/>
      <w:lvlJc w:val="left"/>
      <w:pPr>
        <w:tabs>
          <w:tab w:val="num" w:pos="2160"/>
        </w:tabs>
        <w:ind w:left="2160" w:hanging="360"/>
      </w:pPr>
    </w:lvl>
    <w:lvl w:ilvl="3" w:tplc="48B25598" w:tentative="1">
      <w:start w:val="1"/>
      <w:numFmt w:val="decimal"/>
      <w:lvlText w:val="%4."/>
      <w:lvlJc w:val="left"/>
      <w:pPr>
        <w:tabs>
          <w:tab w:val="num" w:pos="2880"/>
        </w:tabs>
        <w:ind w:left="2880" w:hanging="360"/>
      </w:pPr>
    </w:lvl>
    <w:lvl w:ilvl="4" w:tplc="0AAE1DB2" w:tentative="1">
      <w:start w:val="1"/>
      <w:numFmt w:val="decimal"/>
      <w:lvlText w:val="%5."/>
      <w:lvlJc w:val="left"/>
      <w:pPr>
        <w:tabs>
          <w:tab w:val="num" w:pos="3600"/>
        </w:tabs>
        <w:ind w:left="3600" w:hanging="360"/>
      </w:pPr>
    </w:lvl>
    <w:lvl w:ilvl="5" w:tplc="BAA023A8" w:tentative="1">
      <w:start w:val="1"/>
      <w:numFmt w:val="decimal"/>
      <w:lvlText w:val="%6."/>
      <w:lvlJc w:val="left"/>
      <w:pPr>
        <w:tabs>
          <w:tab w:val="num" w:pos="4320"/>
        </w:tabs>
        <w:ind w:left="4320" w:hanging="360"/>
      </w:pPr>
    </w:lvl>
    <w:lvl w:ilvl="6" w:tplc="51B4CA88" w:tentative="1">
      <w:start w:val="1"/>
      <w:numFmt w:val="decimal"/>
      <w:lvlText w:val="%7."/>
      <w:lvlJc w:val="left"/>
      <w:pPr>
        <w:tabs>
          <w:tab w:val="num" w:pos="5040"/>
        </w:tabs>
        <w:ind w:left="5040" w:hanging="360"/>
      </w:pPr>
    </w:lvl>
    <w:lvl w:ilvl="7" w:tplc="389ADDBC" w:tentative="1">
      <w:start w:val="1"/>
      <w:numFmt w:val="decimal"/>
      <w:lvlText w:val="%8."/>
      <w:lvlJc w:val="left"/>
      <w:pPr>
        <w:tabs>
          <w:tab w:val="num" w:pos="5760"/>
        </w:tabs>
        <w:ind w:left="5760" w:hanging="360"/>
      </w:pPr>
    </w:lvl>
    <w:lvl w:ilvl="8" w:tplc="023C2214" w:tentative="1">
      <w:start w:val="1"/>
      <w:numFmt w:val="decimal"/>
      <w:lvlText w:val="%9."/>
      <w:lvlJc w:val="left"/>
      <w:pPr>
        <w:tabs>
          <w:tab w:val="num" w:pos="6480"/>
        </w:tabs>
        <w:ind w:left="6480" w:hanging="360"/>
      </w:pPr>
    </w:lvl>
  </w:abstractNum>
  <w:abstractNum w:abstractNumId="5" w15:restartNumberingAfterBreak="0">
    <w:nsid w:val="1B66527E"/>
    <w:multiLevelType w:val="hybridMultilevel"/>
    <w:tmpl w:val="B652EC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D13D4F"/>
    <w:multiLevelType w:val="hybridMultilevel"/>
    <w:tmpl w:val="F7ECD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0A17AE"/>
    <w:multiLevelType w:val="hybridMultilevel"/>
    <w:tmpl w:val="FA3EE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D5D20"/>
    <w:multiLevelType w:val="hybridMultilevel"/>
    <w:tmpl w:val="D786AC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E4039"/>
    <w:multiLevelType w:val="hybridMultilevel"/>
    <w:tmpl w:val="49443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BF3A6F"/>
    <w:multiLevelType w:val="hybridMultilevel"/>
    <w:tmpl w:val="09208802"/>
    <w:lvl w:ilvl="0" w:tplc="4086B288">
      <w:start w:val="1"/>
      <w:numFmt w:val="decimal"/>
      <w:lvlText w:val="%1."/>
      <w:lvlJc w:val="left"/>
      <w:pPr>
        <w:tabs>
          <w:tab w:val="num" w:pos="720"/>
        </w:tabs>
        <w:ind w:left="720" w:hanging="360"/>
      </w:pPr>
    </w:lvl>
    <w:lvl w:ilvl="1" w:tplc="99CEE46A" w:tentative="1">
      <w:start w:val="1"/>
      <w:numFmt w:val="decimal"/>
      <w:lvlText w:val="%2."/>
      <w:lvlJc w:val="left"/>
      <w:pPr>
        <w:tabs>
          <w:tab w:val="num" w:pos="1440"/>
        </w:tabs>
        <w:ind w:left="1440" w:hanging="360"/>
      </w:pPr>
    </w:lvl>
    <w:lvl w:ilvl="2" w:tplc="70CE29BE" w:tentative="1">
      <w:start w:val="1"/>
      <w:numFmt w:val="decimal"/>
      <w:lvlText w:val="%3."/>
      <w:lvlJc w:val="left"/>
      <w:pPr>
        <w:tabs>
          <w:tab w:val="num" w:pos="2160"/>
        </w:tabs>
        <w:ind w:left="2160" w:hanging="360"/>
      </w:pPr>
    </w:lvl>
    <w:lvl w:ilvl="3" w:tplc="EC9A812A" w:tentative="1">
      <w:start w:val="1"/>
      <w:numFmt w:val="decimal"/>
      <w:lvlText w:val="%4."/>
      <w:lvlJc w:val="left"/>
      <w:pPr>
        <w:tabs>
          <w:tab w:val="num" w:pos="2880"/>
        </w:tabs>
        <w:ind w:left="2880" w:hanging="360"/>
      </w:pPr>
    </w:lvl>
    <w:lvl w:ilvl="4" w:tplc="B08A251C" w:tentative="1">
      <w:start w:val="1"/>
      <w:numFmt w:val="decimal"/>
      <w:lvlText w:val="%5."/>
      <w:lvlJc w:val="left"/>
      <w:pPr>
        <w:tabs>
          <w:tab w:val="num" w:pos="3600"/>
        </w:tabs>
        <w:ind w:left="3600" w:hanging="360"/>
      </w:pPr>
    </w:lvl>
    <w:lvl w:ilvl="5" w:tplc="168E83CC" w:tentative="1">
      <w:start w:val="1"/>
      <w:numFmt w:val="decimal"/>
      <w:lvlText w:val="%6."/>
      <w:lvlJc w:val="left"/>
      <w:pPr>
        <w:tabs>
          <w:tab w:val="num" w:pos="4320"/>
        </w:tabs>
        <w:ind w:left="4320" w:hanging="360"/>
      </w:pPr>
    </w:lvl>
    <w:lvl w:ilvl="6" w:tplc="BD0AAED2" w:tentative="1">
      <w:start w:val="1"/>
      <w:numFmt w:val="decimal"/>
      <w:lvlText w:val="%7."/>
      <w:lvlJc w:val="left"/>
      <w:pPr>
        <w:tabs>
          <w:tab w:val="num" w:pos="5040"/>
        </w:tabs>
        <w:ind w:left="5040" w:hanging="360"/>
      </w:pPr>
    </w:lvl>
    <w:lvl w:ilvl="7" w:tplc="262CDBC2" w:tentative="1">
      <w:start w:val="1"/>
      <w:numFmt w:val="decimal"/>
      <w:lvlText w:val="%8."/>
      <w:lvlJc w:val="left"/>
      <w:pPr>
        <w:tabs>
          <w:tab w:val="num" w:pos="5760"/>
        </w:tabs>
        <w:ind w:left="5760" w:hanging="360"/>
      </w:pPr>
    </w:lvl>
    <w:lvl w:ilvl="8" w:tplc="3B4C5F9C" w:tentative="1">
      <w:start w:val="1"/>
      <w:numFmt w:val="decimal"/>
      <w:lvlText w:val="%9."/>
      <w:lvlJc w:val="left"/>
      <w:pPr>
        <w:tabs>
          <w:tab w:val="num" w:pos="6480"/>
        </w:tabs>
        <w:ind w:left="6480" w:hanging="360"/>
      </w:pPr>
    </w:lvl>
  </w:abstractNum>
  <w:abstractNum w:abstractNumId="11" w15:restartNumberingAfterBreak="0">
    <w:nsid w:val="31C758E0"/>
    <w:multiLevelType w:val="hybridMultilevel"/>
    <w:tmpl w:val="6FA8090C"/>
    <w:lvl w:ilvl="0" w:tplc="7A92D7C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0F2E08"/>
    <w:multiLevelType w:val="hybridMultilevel"/>
    <w:tmpl w:val="F9E21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AD7C50"/>
    <w:multiLevelType w:val="hybridMultilevel"/>
    <w:tmpl w:val="BF9EC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461E3C"/>
    <w:multiLevelType w:val="hybridMultilevel"/>
    <w:tmpl w:val="298A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E11F78"/>
    <w:multiLevelType w:val="multilevel"/>
    <w:tmpl w:val="C8BC6C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417F2A"/>
    <w:multiLevelType w:val="hybridMultilevel"/>
    <w:tmpl w:val="862CE5C2"/>
    <w:lvl w:ilvl="0" w:tplc="D2E8CDC0">
      <w:start w:val="1"/>
      <w:numFmt w:val="decimal"/>
      <w:lvlText w:val="%1."/>
      <w:lvlJc w:val="left"/>
      <w:pPr>
        <w:tabs>
          <w:tab w:val="num" w:pos="720"/>
        </w:tabs>
        <w:ind w:left="720" w:hanging="360"/>
      </w:pPr>
    </w:lvl>
    <w:lvl w:ilvl="1" w:tplc="CA9AF962" w:tentative="1">
      <w:start w:val="1"/>
      <w:numFmt w:val="decimal"/>
      <w:lvlText w:val="%2."/>
      <w:lvlJc w:val="left"/>
      <w:pPr>
        <w:tabs>
          <w:tab w:val="num" w:pos="1440"/>
        </w:tabs>
        <w:ind w:left="1440" w:hanging="360"/>
      </w:pPr>
    </w:lvl>
    <w:lvl w:ilvl="2" w:tplc="CBBCA33C" w:tentative="1">
      <w:start w:val="1"/>
      <w:numFmt w:val="decimal"/>
      <w:lvlText w:val="%3."/>
      <w:lvlJc w:val="left"/>
      <w:pPr>
        <w:tabs>
          <w:tab w:val="num" w:pos="2160"/>
        </w:tabs>
        <w:ind w:left="2160" w:hanging="360"/>
      </w:pPr>
    </w:lvl>
    <w:lvl w:ilvl="3" w:tplc="AD669594" w:tentative="1">
      <w:start w:val="1"/>
      <w:numFmt w:val="decimal"/>
      <w:lvlText w:val="%4."/>
      <w:lvlJc w:val="left"/>
      <w:pPr>
        <w:tabs>
          <w:tab w:val="num" w:pos="2880"/>
        </w:tabs>
        <w:ind w:left="2880" w:hanging="360"/>
      </w:pPr>
    </w:lvl>
    <w:lvl w:ilvl="4" w:tplc="DFB00F88" w:tentative="1">
      <w:start w:val="1"/>
      <w:numFmt w:val="decimal"/>
      <w:lvlText w:val="%5."/>
      <w:lvlJc w:val="left"/>
      <w:pPr>
        <w:tabs>
          <w:tab w:val="num" w:pos="3600"/>
        </w:tabs>
        <w:ind w:left="3600" w:hanging="360"/>
      </w:pPr>
    </w:lvl>
    <w:lvl w:ilvl="5" w:tplc="3A96049E" w:tentative="1">
      <w:start w:val="1"/>
      <w:numFmt w:val="decimal"/>
      <w:lvlText w:val="%6."/>
      <w:lvlJc w:val="left"/>
      <w:pPr>
        <w:tabs>
          <w:tab w:val="num" w:pos="4320"/>
        </w:tabs>
        <w:ind w:left="4320" w:hanging="360"/>
      </w:pPr>
    </w:lvl>
    <w:lvl w:ilvl="6" w:tplc="728860E2" w:tentative="1">
      <w:start w:val="1"/>
      <w:numFmt w:val="decimal"/>
      <w:lvlText w:val="%7."/>
      <w:lvlJc w:val="left"/>
      <w:pPr>
        <w:tabs>
          <w:tab w:val="num" w:pos="5040"/>
        </w:tabs>
        <w:ind w:left="5040" w:hanging="360"/>
      </w:pPr>
    </w:lvl>
    <w:lvl w:ilvl="7" w:tplc="55E6D5EE" w:tentative="1">
      <w:start w:val="1"/>
      <w:numFmt w:val="decimal"/>
      <w:lvlText w:val="%8."/>
      <w:lvlJc w:val="left"/>
      <w:pPr>
        <w:tabs>
          <w:tab w:val="num" w:pos="5760"/>
        </w:tabs>
        <w:ind w:left="5760" w:hanging="360"/>
      </w:pPr>
    </w:lvl>
    <w:lvl w:ilvl="8" w:tplc="B978AC84" w:tentative="1">
      <w:start w:val="1"/>
      <w:numFmt w:val="decimal"/>
      <w:lvlText w:val="%9."/>
      <w:lvlJc w:val="left"/>
      <w:pPr>
        <w:tabs>
          <w:tab w:val="num" w:pos="6480"/>
        </w:tabs>
        <w:ind w:left="6480" w:hanging="360"/>
      </w:pPr>
    </w:lvl>
  </w:abstractNum>
  <w:abstractNum w:abstractNumId="17" w15:restartNumberingAfterBreak="0">
    <w:nsid w:val="4D410EC5"/>
    <w:multiLevelType w:val="hybridMultilevel"/>
    <w:tmpl w:val="BC3C038A"/>
    <w:lvl w:ilvl="0" w:tplc="05BC6B70">
      <w:start w:val="1"/>
      <w:numFmt w:val="decimal"/>
      <w:lvlText w:val="%1."/>
      <w:lvlJc w:val="left"/>
      <w:pPr>
        <w:tabs>
          <w:tab w:val="num" w:pos="720"/>
        </w:tabs>
        <w:ind w:left="720" w:hanging="360"/>
      </w:pPr>
    </w:lvl>
    <w:lvl w:ilvl="1" w:tplc="334AEE0E" w:tentative="1">
      <w:start w:val="1"/>
      <w:numFmt w:val="decimal"/>
      <w:lvlText w:val="%2."/>
      <w:lvlJc w:val="left"/>
      <w:pPr>
        <w:tabs>
          <w:tab w:val="num" w:pos="1440"/>
        </w:tabs>
        <w:ind w:left="1440" w:hanging="360"/>
      </w:pPr>
    </w:lvl>
    <w:lvl w:ilvl="2" w:tplc="32CE5228" w:tentative="1">
      <w:start w:val="1"/>
      <w:numFmt w:val="decimal"/>
      <w:lvlText w:val="%3."/>
      <w:lvlJc w:val="left"/>
      <w:pPr>
        <w:tabs>
          <w:tab w:val="num" w:pos="2160"/>
        </w:tabs>
        <w:ind w:left="2160" w:hanging="360"/>
      </w:pPr>
    </w:lvl>
    <w:lvl w:ilvl="3" w:tplc="542EFDEC" w:tentative="1">
      <w:start w:val="1"/>
      <w:numFmt w:val="decimal"/>
      <w:lvlText w:val="%4."/>
      <w:lvlJc w:val="left"/>
      <w:pPr>
        <w:tabs>
          <w:tab w:val="num" w:pos="2880"/>
        </w:tabs>
        <w:ind w:left="2880" w:hanging="360"/>
      </w:pPr>
    </w:lvl>
    <w:lvl w:ilvl="4" w:tplc="12661AE8" w:tentative="1">
      <w:start w:val="1"/>
      <w:numFmt w:val="decimal"/>
      <w:lvlText w:val="%5."/>
      <w:lvlJc w:val="left"/>
      <w:pPr>
        <w:tabs>
          <w:tab w:val="num" w:pos="3600"/>
        </w:tabs>
        <w:ind w:left="3600" w:hanging="360"/>
      </w:pPr>
    </w:lvl>
    <w:lvl w:ilvl="5" w:tplc="9D08C318" w:tentative="1">
      <w:start w:val="1"/>
      <w:numFmt w:val="decimal"/>
      <w:lvlText w:val="%6."/>
      <w:lvlJc w:val="left"/>
      <w:pPr>
        <w:tabs>
          <w:tab w:val="num" w:pos="4320"/>
        </w:tabs>
        <w:ind w:left="4320" w:hanging="360"/>
      </w:pPr>
    </w:lvl>
    <w:lvl w:ilvl="6" w:tplc="23B40726" w:tentative="1">
      <w:start w:val="1"/>
      <w:numFmt w:val="decimal"/>
      <w:lvlText w:val="%7."/>
      <w:lvlJc w:val="left"/>
      <w:pPr>
        <w:tabs>
          <w:tab w:val="num" w:pos="5040"/>
        </w:tabs>
        <w:ind w:left="5040" w:hanging="360"/>
      </w:pPr>
    </w:lvl>
    <w:lvl w:ilvl="7" w:tplc="89340EF0" w:tentative="1">
      <w:start w:val="1"/>
      <w:numFmt w:val="decimal"/>
      <w:lvlText w:val="%8."/>
      <w:lvlJc w:val="left"/>
      <w:pPr>
        <w:tabs>
          <w:tab w:val="num" w:pos="5760"/>
        </w:tabs>
        <w:ind w:left="5760" w:hanging="360"/>
      </w:pPr>
    </w:lvl>
    <w:lvl w:ilvl="8" w:tplc="4B708F32" w:tentative="1">
      <w:start w:val="1"/>
      <w:numFmt w:val="decimal"/>
      <w:lvlText w:val="%9."/>
      <w:lvlJc w:val="left"/>
      <w:pPr>
        <w:tabs>
          <w:tab w:val="num" w:pos="6480"/>
        </w:tabs>
        <w:ind w:left="6480" w:hanging="360"/>
      </w:pPr>
    </w:lvl>
  </w:abstractNum>
  <w:abstractNum w:abstractNumId="18" w15:restartNumberingAfterBreak="0">
    <w:nsid w:val="52456DFF"/>
    <w:multiLevelType w:val="hybridMultilevel"/>
    <w:tmpl w:val="C36ED100"/>
    <w:lvl w:ilvl="0" w:tplc="CD74508E">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321796"/>
    <w:multiLevelType w:val="hybridMultilevel"/>
    <w:tmpl w:val="1AF8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C4E58"/>
    <w:multiLevelType w:val="hybridMultilevel"/>
    <w:tmpl w:val="826E2E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C152CE0"/>
    <w:multiLevelType w:val="multilevel"/>
    <w:tmpl w:val="B7AA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E12D4C"/>
    <w:multiLevelType w:val="hybridMultilevel"/>
    <w:tmpl w:val="1636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A756AD"/>
    <w:multiLevelType w:val="hybridMultilevel"/>
    <w:tmpl w:val="537AD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14F1D"/>
    <w:multiLevelType w:val="hybridMultilevel"/>
    <w:tmpl w:val="B7581A1A"/>
    <w:lvl w:ilvl="0" w:tplc="DE5C246A">
      <w:start w:val="1"/>
      <w:numFmt w:val="bullet"/>
      <w:lvlText w:val="-"/>
      <w:lvlJc w:val="left"/>
      <w:pPr>
        <w:tabs>
          <w:tab w:val="num" w:pos="720"/>
        </w:tabs>
        <w:ind w:left="720" w:hanging="360"/>
      </w:pPr>
      <w:rPr>
        <w:rFonts w:ascii="Times New Roman" w:hAnsi="Times New Roman" w:hint="default"/>
      </w:rPr>
    </w:lvl>
    <w:lvl w:ilvl="1" w:tplc="6AF6DFD2" w:tentative="1">
      <w:start w:val="1"/>
      <w:numFmt w:val="bullet"/>
      <w:lvlText w:val="-"/>
      <w:lvlJc w:val="left"/>
      <w:pPr>
        <w:tabs>
          <w:tab w:val="num" w:pos="1440"/>
        </w:tabs>
        <w:ind w:left="1440" w:hanging="360"/>
      </w:pPr>
      <w:rPr>
        <w:rFonts w:ascii="Times New Roman" w:hAnsi="Times New Roman" w:hint="default"/>
      </w:rPr>
    </w:lvl>
    <w:lvl w:ilvl="2" w:tplc="12F216E0" w:tentative="1">
      <w:start w:val="1"/>
      <w:numFmt w:val="bullet"/>
      <w:lvlText w:val="-"/>
      <w:lvlJc w:val="left"/>
      <w:pPr>
        <w:tabs>
          <w:tab w:val="num" w:pos="2160"/>
        </w:tabs>
        <w:ind w:left="2160" w:hanging="360"/>
      </w:pPr>
      <w:rPr>
        <w:rFonts w:ascii="Times New Roman" w:hAnsi="Times New Roman" w:hint="default"/>
      </w:rPr>
    </w:lvl>
    <w:lvl w:ilvl="3" w:tplc="0D3CFBEC" w:tentative="1">
      <w:start w:val="1"/>
      <w:numFmt w:val="bullet"/>
      <w:lvlText w:val="-"/>
      <w:lvlJc w:val="left"/>
      <w:pPr>
        <w:tabs>
          <w:tab w:val="num" w:pos="2880"/>
        </w:tabs>
        <w:ind w:left="2880" w:hanging="360"/>
      </w:pPr>
      <w:rPr>
        <w:rFonts w:ascii="Times New Roman" w:hAnsi="Times New Roman" w:hint="default"/>
      </w:rPr>
    </w:lvl>
    <w:lvl w:ilvl="4" w:tplc="2CECC0BA" w:tentative="1">
      <w:start w:val="1"/>
      <w:numFmt w:val="bullet"/>
      <w:lvlText w:val="-"/>
      <w:lvlJc w:val="left"/>
      <w:pPr>
        <w:tabs>
          <w:tab w:val="num" w:pos="3600"/>
        </w:tabs>
        <w:ind w:left="3600" w:hanging="360"/>
      </w:pPr>
      <w:rPr>
        <w:rFonts w:ascii="Times New Roman" w:hAnsi="Times New Roman" w:hint="default"/>
      </w:rPr>
    </w:lvl>
    <w:lvl w:ilvl="5" w:tplc="3D18451E" w:tentative="1">
      <w:start w:val="1"/>
      <w:numFmt w:val="bullet"/>
      <w:lvlText w:val="-"/>
      <w:lvlJc w:val="left"/>
      <w:pPr>
        <w:tabs>
          <w:tab w:val="num" w:pos="4320"/>
        </w:tabs>
        <w:ind w:left="4320" w:hanging="360"/>
      </w:pPr>
      <w:rPr>
        <w:rFonts w:ascii="Times New Roman" w:hAnsi="Times New Roman" w:hint="default"/>
      </w:rPr>
    </w:lvl>
    <w:lvl w:ilvl="6" w:tplc="014E45D2" w:tentative="1">
      <w:start w:val="1"/>
      <w:numFmt w:val="bullet"/>
      <w:lvlText w:val="-"/>
      <w:lvlJc w:val="left"/>
      <w:pPr>
        <w:tabs>
          <w:tab w:val="num" w:pos="5040"/>
        </w:tabs>
        <w:ind w:left="5040" w:hanging="360"/>
      </w:pPr>
      <w:rPr>
        <w:rFonts w:ascii="Times New Roman" w:hAnsi="Times New Roman" w:hint="default"/>
      </w:rPr>
    </w:lvl>
    <w:lvl w:ilvl="7" w:tplc="04BA9338" w:tentative="1">
      <w:start w:val="1"/>
      <w:numFmt w:val="bullet"/>
      <w:lvlText w:val="-"/>
      <w:lvlJc w:val="left"/>
      <w:pPr>
        <w:tabs>
          <w:tab w:val="num" w:pos="5760"/>
        </w:tabs>
        <w:ind w:left="5760" w:hanging="360"/>
      </w:pPr>
      <w:rPr>
        <w:rFonts w:ascii="Times New Roman" w:hAnsi="Times New Roman" w:hint="default"/>
      </w:rPr>
    </w:lvl>
    <w:lvl w:ilvl="8" w:tplc="69BE06F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0B23E37"/>
    <w:multiLevelType w:val="hybridMultilevel"/>
    <w:tmpl w:val="06681E1C"/>
    <w:lvl w:ilvl="0" w:tplc="8E0AA120">
      <w:start w:val="1"/>
      <w:numFmt w:val="decimal"/>
      <w:lvlText w:val="%1."/>
      <w:lvlJc w:val="left"/>
      <w:pPr>
        <w:tabs>
          <w:tab w:val="num" w:pos="720"/>
        </w:tabs>
        <w:ind w:left="720" w:hanging="360"/>
      </w:pPr>
    </w:lvl>
    <w:lvl w:ilvl="1" w:tplc="B50AC462" w:tentative="1">
      <w:start w:val="1"/>
      <w:numFmt w:val="decimal"/>
      <w:lvlText w:val="%2."/>
      <w:lvlJc w:val="left"/>
      <w:pPr>
        <w:tabs>
          <w:tab w:val="num" w:pos="1440"/>
        </w:tabs>
        <w:ind w:left="1440" w:hanging="360"/>
      </w:pPr>
    </w:lvl>
    <w:lvl w:ilvl="2" w:tplc="6FC075F4" w:tentative="1">
      <w:start w:val="1"/>
      <w:numFmt w:val="decimal"/>
      <w:lvlText w:val="%3."/>
      <w:lvlJc w:val="left"/>
      <w:pPr>
        <w:tabs>
          <w:tab w:val="num" w:pos="2160"/>
        </w:tabs>
        <w:ind w:left="2160" w:hanging="360"/>
      </w:pPr>
    </w:lvl>
    <w:lvl w:ilvl="3" w:tplc="80F49118" w:tentative="1">
      <w:start w:val="1"/>
      <w:numFmt w:val="decimal"/>
      <w:lvlText w:val="%4."/>
      <w:lvlJc w:val="left"/>
      <w:pPr>
        <w:tabs>
          <w:tab w:val="num" w:pos="2880"/>
        </w:tabs>
        <w:ind w:left="2880" w:hanging="360"/>
      </w:pPr>
    </w:lvl>
    <w:lvl w:ilvl="4" w:tplc="E3802704" w:tentative="1">
      <w:start w:val="1"/>
      <w:numFmt w:val="decimal"/>
      <w:lvlText w:val="%5."/>
      <w:lvlJc w:val="left"/>
      <w:pPr>
        <w:tabs>
          <w:tab w:val="num" w:pos="3600"/>
        </w:tabs>
        <w:ind w:left="3600" w:hanging="360"/>
      </w:pPr>
    </w:lvl>
    <w:lvl w:ilvl="5" w:tplc="3C562698" w:tentative="1">
      <w:start w:val="1"/>
      <w:numFmt w:val="decimal"/>
      <w:lvlText w:val="%6."/>
      <w:lvlJc w:val="left"/>
      <w:pPr>
        <w:tabs>
          <w:tab w:val="num" w:pos="4320"/>
        </w:tabs>
        <w:ind w:left="4320" w:hanging="360"/>
      </w:pPr>
    </w:lvl>
    <w:lvl w:ilvl="6" w:tplc="F2C86C2A" w:tentative="1">
      <w:start w:val="1"/>
      <w:numFmt w:val="decimal"/>
      <w:lvlText w:val="%7."/>
      <w:lvlJc w:val="left"/>
      <w:pPr>
        <w:tabs>
          <w:tab w:val="num" w:pos="5040"/>
        </w:tabs>
        <w:ind w:left="5040" w:hanging="360"/>
      </w:pPr>
    </w:lvl>
    <w:lvl w:ilvl="7" w:tplc="F5AEA9DA" w:tentative="1">
      <w:start w:val="1"/>
      <w:numFmt w:val="decimal"/>
      <w:lvlText w:val="%8."/>
      <w:lvlJc w:val="left"/>
      <w:pPr>
        <w:tabs>
          <w:tab w:val="num" w:pos="5760"/>
        </w:tabs>
        <w:ind w:left="5760" w:hanging="360"/>
      </w:pPr>
    </w:lvl>
    <w:lvl w:ilvl="8" w:tplc="A736612A" w:tentative="1">
      <w:start w:val="1"/>
      <w:numFmt w:val="decimal"/>
      <w:lvlText w:val="%9."/>
      <w:lvlJc w:val="left"/>
      <w:pPr>
        <w:tabs>
          <w:tab w:val="num" w:pos="6480"/>
        </w:tabs>
        <w:ind w:left="6480" w:hanging="360"/>
      </w:pPr>
    </w:lvl>
  </w:abstractNum>
  <w:abstractNum w:abstractNumId="26" w15:restartNumberingAfterBreak="0">
    <w:nsid w:val="72405218"/>
    <w:multiLevelType w:val="hybridMultilevel"/>
    <w:tmpl w:val="72A4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2D5C48"/>
    <w:multiLevelType w:val="hybridMultilevel"/>
    <w:tmpl w:val="1F72CF8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5466987">
    <w:abstractNumId w:val="1"/>
    <w:lvlOverride w:ilvl="0">
      <w:lvl w:ilvl="0">
        <w:numFmt w:val="bullet"/>
        <w:lvlText w:val="伀Ŋ儀Ŋ漀(桰＀좘ÿ"/>
        <w:legacy w:legacy="1" w:legacySpace="0" w:legacyIndent="360"/>
        <w:lvlJc w:val="left"/>
      </w:lvl>
    </w:lvlOverride>
  </w:num>
  <w:num w:numId="2" w16cid:durableId="1802192740">
    <w:abstractNumId w:val="0"/>
  </w:num>
  <w:num w:numId="3" w16cid:durableId="923102611">
    <w:abstractNumId w:val="5"/>
  </w:num>
  <w:num w:numId="4" w16cid:durableId="434789965">
    <w:abstractNumId w:val="8"/>
  </w:num>
  <w:num w:numId="5" w16cid:durableId="628247536">
    <w:abstractNumId w:val="21"/>
  </w:num>
  <w:num w:numId="6" w16cid:durableId="576405447">
    <w:abstractNumId w:val="12"/>
  </w:num>
  <w:num w:numId="7" w16cid:durableId="1605309867">
    <w:abstractNumId w:val="6"/>
  </w:num>
  <w:num w:numId="8" w16cid:durableId="1261141043">
    <w:abstractNumId w:val="16"/>
  </w:num>
  <w:num w:numId="9" w16cid:durableId="1420905492">
    <w:abstractNumId w:val="25"/>
  </w:num>
  <w:num w:numId="10" w16cid:durableId="443580073">
    <w:abstractNumId w:val="17"/>
  </w:num>
  <w:num w:numId="11" w16cid:durableId="365715112">
    <w:abstractNumId w:val="10"/>
  </w:num>
  <w:num w:numId="12" w16cid:durableId="286469459">
    <w:abstractNumId w:val="4"/>
  </w:num>
  <w:num w:numId="13" w16cid:durableId="1242370499">
    <w:abstractNumId w:val="3"/>
  </w:num>
  <w:num w:numId="14" w16cid:durableId="1366639572">
    <w:abstractNumId w:val="12"/>
  </w:num>
  <w:num w:numId="15" w16cid:durableId="2003507747">
    <w:abstractNumId w:val="24"/>
  </w:num>
  <w:num w:numId="16" w16cid:durableId="1525636694">
    <w:abstractNumId w:val="26"/>
  </w:num>
  <w:num w:numId="17" w16cid:durableId="1975063911">
    <w:abstractNumId w:val="27"/>
  </w:num>
  <w:num w:numId="18" w16cid:durableId="908464629">
    <w:abstractNumId w:val="13"/>
  </w:num>
  <w:num w:numId="19" w16cid:durableId="1651714565">
    <w:abstractNumId w:val="7"/>
  </w:num>
  <w:num w:numId="20" w16cid:durableId="2070423475">
    <w:abstractNumId w:val="19"/>
  </w:num>
  <w:num w:numId="21" w16cid:durableId="1732650186">
    <w:abstractNumId w:val="23"/>
  </w:num>
  <w:num w:numId="22" w16cid:durableId="2107647874">
    <w:abstractNumId w:val="20"/>
  </w:num>
  <w:num w:numId="23" w16cid:durableId="141821935">
    <w:abstractNumId w:val="22"/>
  </w:num>
  <w:num w:numId="24" w16cid:durableId="427390078">
    <w:abstractNumId w:val="14"/>
  </w:num>
  <w:num w:numId="25" w16cid:durableId="585921118">
    <w:abstractNumId w:val="2"/>
  </w:num>
  <w:num w:numId="26" w16cid:durableId="897479273">
    <w:abstractNumId w:val="18"/>
  </w:num>
  <w:num w:numId="27" w16cid:durableId="506137451">
    <w:abstractNumId w:val="15"/>
  </w:num>
  <w:num w:numId="28" w16cid:durableId="1847209477">
    <w:abstractNumId w:val="11"/>
  </w:num>
  <w:num w:numId="29" w16cid:durableId="75629372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F0"/>
    <w:rsid w:val="00010C9F"/>
    <w:rsid w:val="0001107E"/>
    <w:rsid w:val="00015CA1"/>
    <w:rsid w:val="000243BE"/>
    <w:rsid w:val="00034D03"/>
    <w:rsid w:val="00046FB5"/>
    <w:rsid w:val="00047D05"/>
    <w:rsid w:val="00053408"/>
    <w:rsid w:val="0006271D"/>
    <w:rsid w:val="00066743"/>
    <w:rsid w:val="000819FC"/>
    <w:rsid w:val="00083CFD"/>
    <w:rsid w:val="00090E14"/>
    <w:rsid w:val="00091E90"/>
    <w:rsid w:val="000925DF"/>
    <w:rsid w:val="000955C6"/>
    <w:rsid w:val="000A0BD6"/>
    <w:rsid w:val="000A1B37"/>
    <w:rsid w:val="000A3021"/>
    <w:rsid w:val="000E3258"/>
    <w:rsid w:val="000F0B4E"/>
    <w:rsid w:val="000F2D1C"/>
    <w:rsid w:val="00100433"/>
    <w:rsid w:val="0010306D"/>
    <w:rsid w:val="0010433A"/>
    <w:rsid w:val="00124574"/>
    <w:rsid w:val="00124E0C"/>
    <w:rsid w:val="00124EC9"/>
    <w:rsid w:val="00130B3E"/>
    <w:rsid w:val="0015061D"/>
    <w:rsid w:val="0015154B"/>
    <w:rsid w:val="00154646"/>
    <w:rsid w:val="00165C87"/>
    <w:rsid w:val="0019110D"/>
    <w:rsid w:val="00192BFA"/>
    <w:rsid w:val="00196B3F"/>
    <w:rsid w:val="001A18A4"/>
    <w:rsid w:val="001B05E4"/>
    <w:rsid w:val="001B35AE"/>
    <w:rsid w:val="001B38B1"/>
    <w:rsid w:val="001B495B"/>
    <w:rsid w:val="001B5266"/>
    <w:rsid w:val="001D2F09"/>
    <w:rsid w:val="001D33EF"/>
    <w:rsid w:val="001E1F40"/>
    <w:rsid w:val="001E2A33"/>
    <w:rsid w:val="001E70D3"/>
    <w:rsid w:val="001F2756"/>
    <w:rsid w:val="001F59BD"/>
    <w:rsid w:val="001F7A84"/>
    <w:rsid w:val="00204766"/>
    <w:rsid w:val="00207653"/>
    <w:rsid w:val="00210EBE"/>
    <w:rsid w:val="002121AE"/>
    <w:rsid w:val="0022197B"/>
    <w:rsid w:val="00221CCA"/>
    <w:rsid w:val="002222A9"/>
    <w:rsid w:val="00222F31"/>
    <w:rsid w:val="002253CD"/>
    <w:rsid w:val="002263D2"/>
    <w:rsid w:val="002403CE"/>
    <w:rsid w:val="00252FF7"/>
    <w:rsid w:val="0025572C"/>
    <w:rsid w:val="00255F0F"/>
    <w:rsid w:val="0026741A"/>
    <w:rsid w:val="0026770F"/>
    <w:rsid w:val="0027022D"/>
    <w:rsid w:val="002747A6"/>
    <w:rsid w:val="00282C55"/>
    <w:rsid w:val="002871D8"/>
    <w:rsid w:val="00290764"/>
    <w:rsid w:val="00297175"/>
    <w:rsid w:val="002A2499"/>
    <w:rsid w:val="002B09A1"/>
    <w:rsid w:val="002B37B0"/>
    <w:rsid w:val="002D43FB"/>
    <w:rsid w:val="002D6AFB"/>
    <w:rsid w:val="002E0186"/>
    <w:rsid w:val="002E0559"/>
    <w:rsid w:val="002F4CE2"/>
    <w:rsid w:val="002F6531"/>
    <w:rsid w:val="00300592"/>
    <w:rsid w:val="00300B3D"/>
    <w:rsid w:val="00310E8A"/>
    <w:rsid w:val="00316418"/>
    <w:rsid w:val="0031741E"/>
    <w:rsid w:val="00324118"/>
    <w:rsid w:val="0033111D"/>
    <w:rsid w:val="003376FA"/>
    <w:rsid w:val="00341D75"/>
    <w:rsid w:val="00344A38"/>
    <w:rsid w:val="003458A9"/>
    <w:rsid w:val="00345FE9"/>
    <w:rsid w:val="00352912"/>
    <w:rsid w:val="00355C9B"/>
    <w:rsid w:val="00364224"/>
    <w:rsid w:val="003650B8"/>
    <w:rsid w:val="00371B07"/>
    <w:rsid w:val="00372C8A"/>
    <w:rsid w:val="003749EC"/>
    <w:rsid w:val="00376672"/>
    <w:rsid w:val="0038074D"/>
    <w:rsid w:val="00393DCB"/>
    <w:rsid w:val="00396A44"/>
    <w:rsid w:val="003A7050"/>
    <w:rsid w:val="003B5D6A"/>
    <w:rsid w:val="003E5699"/>
    <w:rsid w:val="003F03FE"/>
    <w:rsid w:val="003F1CAF"/>
    <w:rsid w:val="004108C2"/>
    <w:rsid w:val="00412F5F"/>
    <w:rsid w:val="00415E4D"/>
    <w:rsid w:val="004301C8"/>
    <w:rsid w:val="00431368"/>
    <w:rsid w:val="00450B5F"/>
    <w:rsid w:val="00451E0B"/>
    <w:rsid w:val="00461570"/>
    <w:rsid w:val="004704E8"/>
    <w:rsid w:val="0047681E"/>
    <w:rsid w:val="00482CE7"/>
    <w:rsid w:val="004850D1"/>
    <w:rsid w:val="0049034F"/>
    <w:rsid w:val="004A0399"/>
    <w:rsid w:val="004A3080"/>
    <w:rsid w:val="004A5264"/>
    <w:rsid w:val="004A5D53"/>
    <w:rsid w:val="004A6EDF"/>
    <w:rsid w:val="004D4417"/>
    <w:rsid w:val="004E0F21"/>
    <w:rsid w:val="004F59A6"/>
    <w:rsid w:val="004F749F"/>
    <w:rsid w:val="005012E8"/>
    <w:rsid w:val="005234F3"/>
    <w:rsid w:val="0052379F"/>
    <w:rsid w:val="005346E7"/>
    <w:rsid w:val="00546EA6"/>
    <w:rsid w:val="0056154A"/>
    <w:rsid w:val="0056532C"/>
    <w:rsid w:val="00565805"/>
    <w:rsid w:val="0057369B"/>
    <w:rsid w:val="005959E2"/>
    <w:rsid w:val="005971D2"/>
    <w:rsid w:val="00597F23"/>
    <w:rsid w:val="005A33DA"/>
    <w:rsid w:val="005A4956"/>
    <w:rsid w:val="005B3462"/>
    <w:rsid w:val="005B3D09"/>
    <w:rsid w:val="005B62F5"/>
    <w:rsid w:val="005C4EC5"/>
    <w:rsid w:val="005C4FF8"/>
    <w:rsid w:val="005E116D"/>
    <w:rsid w:val="005F49C2"/>
    <w:rsid w:val="005F5D74"/>
    <w:rsid w:val="006027CD"/>
    <w:rsid w:val="00602FC0"/>
    <w:rsid w:val="0060374B"/>
    <w:rsid w:val="006071B8"/>
    <w:rsid w:val="00614510"/>
    <w:rsid w:val="006152F8"/>
    <w:rsid w:val="00627EB0"/>
    <w:rsid w:val="00641D9B"/>
    <w:rsid w:val="006461CF"/>
    <w:rsid w:val="00655B8C"/>
    <w:rsid w:val="00662D46"/>
    <w:rsid w:val="00682E0D"/>
    <w:rsid w:val="0069030A"/>
    <w:rsid w:val="00696F9B"/>
    <w:rsid w:val="006B2708"/>
    <w:rsid w:val="006C5CF6"/>
    <w:rsid w:val="006D7FEB"/>
    <w:rsid w:val="006E0542"/>
    <w:rsid w:val="006E113D"/>
    <w:rsid w:val="00703348"/>
    <w:rsid w:val="00713173"/>
    <w:rsid w:val="0072418F"/>
    <w:rsid w:val="00734456"/>
    <w:rsid w:val="0075255D"/>
    <w:rsid w:val="00752627"/>
    <w:rsid w:val="00763C19"/>
    <w:rsid w:val="00765CB1"/>
    <w:rsid w:val="00767902"/>
    <w:rsid w:val="007716AF"/>
    <w:rsid w:val="007876C7"/>
    <w:rsid w:val="00790027"/>
    <w:rsid w:val="00796FAB"/>
    <w:rsid w:val="00797EE7"/>
    <w:rsid w:val="007A4E88"/>
    <w:rsid w:val="007A657A"/>
    <w:rsid w:val="007E32A0"/>
    <w:rsid w:val="007E7B58"/>
    <w:rsid w:val="007F1089"/>
    <w:rsid w:val="007F19B8"/>
    <w:rsid w:val="007F7190"/>
    <w:rsid w:val="00806AF7"/>
    <w:rsid w:val="00816045"/>
    <w:rsid w:val="0082638D"/>
    <w:rsid w:val="0083705B"/>
    <w:rsid w:val="008423C7"/>
    <w:rsid w:val="00852B1E"/>
    <w:rsid w:val="00864D5D"/>
    <w:rsid w:val="0087347B"/>
    <w:rsid w:val="00877FBA"/>
    <w:rsid w:val="008A1C54"/>
    <w:rsid w:val="008A5A39"/>
    <w:rsid w:val="008B5549"/>
    <w:rsid w:val="008B5A5C"/>
    <w:rsid w:val="008B79CC"/>
    <w:rsid w:val="008D5F61"/>
    <w:rsid w:val="008E056C"/>
    <w:rsid w:val="008E5AA4"/>
    <w:rsid w:val="008E7138"/>
    <w:rsid w:val="009035C4"/>
    <w:rsid w:val="00913A87"/>
    <w:rsid w:val="0091460B"/>
    <w:rsid w:val="009149A8"/>
    <w:rsid w:val="00916A5B"/>
    <w:rsid w:val="0092016E"/>
    <w:rsid w:val="00922A48"/>
    <w:rsid w:val="009508A7"/>
    <w:rsid w:val="00954CBA"/>
    <w:rsid w:val="0095605D"/>
    <w:rsid w:val="00966864"/>
    <w:rsid w:val="00966ACE"/>
    <w:rsid w:val="00967FEE"/>
    <w:rsid w:val="00980BDF"/>
    <w:rsid w:val="0098365C"/>
    <w:rsid w:val="00992856"/>
    <w:rsid w:val="009950BA"/>
    <w:rsid w:val="009A5A66"/>
    <w:rsid w:val="009B3410"/>
    <w:rsid w:val="009B6265"/>
    <w:rsid w:val="009C321E"/>
    <w:rsid w:val="009C7CB2"/>
    <w:rsid w:val="009D44F8"/>
    <w:rsid w:val="009D7C9F"/>
    <w:rsid w:val="009E11BF"/>
    <w:rsid w:val="009E3949"/>
    <w:rsid w:val="009F0656"/>
    <w:rsid w:val="009F64E1"/>
    <w:rsid w:val="00A15CE2"/>
    <w:rsid w:val="00A32FA5"/>
    <w:rsid w:val="00A606F5"/>
    <w:rsid w:val="00A62636"/>
    <w:rsid w:val="00A62B8A"/>
    <w:rsid w:val="00A708CA"/>
    <w:rsid w:val="00A70FF7"/>
    <w:rsid w:val="00A72A11"/>
    <w:rsid w:val="00A94D54"/>
    <w:rsid w:val="00AA468A"/>
    <w:rsid w:val="00AC763E"/>
    <w:rsid w:val="00AD4266"/>
    <w:rsid w:val="00AF5A8A"/>
    <w:rsid w:val="00B108B1"/>
    <w:rsid w:val="00B13705"/>
    <w:rsid w:val="00B14F8F"/>
    <w:rsid w:val="00B20782"/>
    <w:rsid w:val="00B314DA"/>
    <w:rsid w:val="00B33CD0"/>
    <w:rsid w:val="00B40D9A"/>
    <w:rsid w:val="00B422F0"/>
    <w:rsid w:val="00B457E0"/>
    <w:rsid w:val="00B5408A"/>
    <w:rsid w:val="00B61DAD"/>
    <w:rsid w:val="00B66AFD"/>
    <w:rsid w:val="00B73502"/>
    <w:rsid w:val="00B740BB"/>
    <w:rsid w:val="00B76C28"/>
    <w:rsid w:val="00B92E29"/>
    <w:rsid w:val="00B94A62"/>
    <w:rsid w:val="00BA2F7F"/>
    <w:rsid w:val="00BA5F11"/>
    <w:rsid w:val="00BC38B1"/>
    <w:rsid w:val="00BD012E"/>
    <w:rsid w:val="00BE1BCB"/>
    <w:rsid w:val="00BE5E98"/>
    <w:rsid w:val="00BF2D82"/>
    <w:rsid w:val="00BF5B84"/>
    <w:rsid w:val="00C067DB"/>
    <w:rsid w:val="00C15FAF"/>
    <w:rsid w:val="00C312A2"/>
    <w:rsid w:val="00C34FC1"/>
    <w:rsid w:val="00C36D4C"/>
    <w:rsid w:val="00C37C55"/>
    <w:rsid w:val="00C37FE0"/>
    <w:rsid w:val="00C42FC2"/>
    <w:rsid w:val="00C50753"/>
    <w:rsid w:val="00C52200"/>
    <w:rsid w:val="00C65E82"/>
    <w:rsid w:val="00C820C0"/>
    <w:rsid w:val="00C84F47"/>
    <w:rsid w:val="00C92064"/>
    <w:rsid w:val="00C95F13"/>
    <w:rsid w:val="00C96A26"/>
    <w:rsid w:val="00CA00CC"/>
    <w:rsid w:val="00CA1EEB"/>
    <w:rsid w:val="00CA23D6"/>
    <w:rsid w:val="00CA328D"/>
    <w:rsid w:val="00CC4489"/>
    <w:rsid w:val="00CD11F5"/>
    <w:rsid w:val="00CD1C6B"/>
    <w:rsid w:val="00CE3E3C"/>
    <w:rsid w:val="00CF1C69"/>
    <w:rsid w:val="00D1163A"/>
    <w:rsid w:val="00D3275D"/>
    <w:rsid w:val="00D32BA0"/>
    <w:rsid w:val="00D37A14"/>
    <w:rsid w:val="00D443A0"/>
    <w:rsid w:val="00D54833"/>
    <w:rsid w:val="00D56947"/>
    <w:rsid w:val="00D83D8E"/>
    <w:rsid w:val="00D86C50"/>
    <w:rsid w:val="00D938B8"/>
    <w:rsid w:val="00DA1B82"/>
    <w:rsid w:val="00DB2F9F"/>
    <w:rsid w:val="00DB5996"/>
    <w:rsid w:val="00DC1CC3"/>
    <w:rsid w:val="00DC22AE"/>
    <w:rsid w:val="00DD0C92"/>
    <w:rsid w:val="00DD245F"/>
    <w:rsid w:val="00DD3FC4"/>
    <w:rsid w:val="00DE01C0"/>
    <w:rsid w:val="00DF01A4"/>
    <w:rsid w:val="00DF0487"/>
    <w:rsid w:val="00DF264C"/>
    <w:rsid w:val="00DF6865"/>
    <w:rsid w:val="00DF6F69"/>
    <w:rsid w:val="00DF77FE"/>
    <w:rsid w:val="00E10B61"/>
    <w:rsid w:val="00E204F4"/>
    <w:rsid w:val="00E270FC"/>
    <w:rsid w:val="00E3422E"/>
    <w:rsid w:val="00E34CFE"/>
    <w:rsid w:val="00E3548F"/>
    <w:rsid w:val="00E358D5"/>
    <w:rsid w:val="00E3597B"/>
    <w:rsid w:val="00E40CCD"/>
    <w:rsid w:val="00E55672"/>
    <w:rsid w:val="00E56948"/>
    <w:rsid w:val="00E56BAE"/>
    <w:rsid w:val="00E578B3"/>
    <w:rsid w:val="00E66B6F"/>
    <w:rsid w:val="00E72C69"/>
    <w:rsid w:val="00E811FE"/>
    <w:rsid w:val="00E82E86"/>
    <w:rsid w:val="00E85705"/>
    <w:rsid w:val="00E905F2"/>
    <w:rsid w:val="00E9354F"/>
    <w:rsid w:val="00EC1242"/>
    <w:rsid w:val="00EE4067"/>
    <w:rsid w:val="00F05DDE"/>
    <w:rsid w:val="00F105B1"/>
    <w:rsid w:val="00F13AC1"/>
    <w:rsid w:val="00F15D61"/>
    <w:rsid w:val="00F17B1F"/>
    <w:rsid w:val="00F30DE1"/>
    <w:rsid w:val="00F34343"/>
    <w:rsid w:val="00F4652C"/>
    <w:rsid w:val="00F65B80"/>
    <w:rsid w:val="00F7066F"/>
    <w:rsid w:val="00F84B8D"/>
    <w:rsid w:val="00F93E35"/>
    <w:rsid w:val="00FA08A0"/>
    <w:rsid w:val="00FA3911"/>
    <w:rsid w:val="00FA3B3D"/>
    <w:rsid w:val="00FA54CF"/>
    <w:rsid w:val="00FC78A1"/>
    <w:rsid w:val="00FD7AD7"/>
    <w:rsid w:val="00FE1DF4"/>
    <w:rsid w:val="00FE2397"/>
    <w:rsid w:val="00FE6973"/>
    <w:rsid w:val="00FF3749"/>
    <w:rsid w:val="00FF7E27"/>
    <w:rsid w:val="04A25309"/>
    <w:rsid w:val="10BF4943"/>
    <w:rsid w:val="1162F5AF"/>
    <w:rsid w:val="1A7EDE96"/>
    <w:rsid w:val="23F43C75"/>
    <w:rsid w:val="2406BA77"/>
    <w:rsid w:val="288371AF"/>
    <w:rsid w:val="29CA0C69"/>
    <w:rsid w:val="2EFEBD2F"/>
    <w:rsid w:val="30D1B41B"/>
    <w:rsid w:val="313CDC66"/>
    <w:rsid w:val="34AD4832"/>
    <w:rsid w:val="3608A15F"/>
    <w:rsid w:val="38DB3269"/>
    <w:rsid w:val="3A818F49"/>
    <w:rsid w:val="3BABC7B1"/>
    <w:rsid w:val="3D0829B5"/>
    <w:rsid w:val="3D268B59"/>
    <w:rsid w:val="4B2C1887"/>
    <w:rsid w:val="4B9DA0DF"/>
    <w:rsid w:val="4EA07531"/>
    <w:rsid w:val="50DECE78"/>
    <w:rsid w:val="517FF773"/>
    <w:rsid w:val="5488E91D"/>
    <w:rsid w:val="561B8EC0"/>
    <w:rsid w:val="59DCF311"/>
    <w:rsid w:val="5AC03817"/>
    <w:rsid w:val="5C613288"/>
    <w:rsid w:val="60A29C59"/>
    <w:rsid w:val="649B2823"/>
    <w:rsid w:val="6588F7E2"/>
    <w:rsid w:val="68B7E907"/>
    <w:rsid w:val="693FDDAC"/>
    <w:rsid w:val="6BB652A7"/>
    <w:rsid w:val="75343CAC"/>
    <w:rsid w:val="76652538"/>
    <w:rsid w:val="7932D2D1"/>
    <w:rsid w:val="7BD6845F"/>
    <w:rsid w:val="7F872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FA5CA"/>
  <w15:chartTrackingRefBased/>
  <w15:docId w15:val="{C6A16158-F39A-495E-8534-A7B89A1D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371B07"/>
    <w:pPr>
      <w:numPr>
        <w:numId w:val="2"/>
      </w:numPr>
      <w:tabs>
        <w:tab w:val="clear" w:pos="360"/>
        <w:tab w:val="num" w:pos="851"/>
      </w:tabs>
      <w:spacing w:before="160"/>
      <w:ind w:left="851" w:hanging="284"/>
    </w:pPr>
    <w:rPr>
      <w:rFonts w:ascii="Arial" w:hAnsi="Arial"/>
      <w:sz w:val="22"/>
      <w:szCs w:val="20"/>
      <w:lang w:eastAsia="en-US"/>
    </w:rPr>
  </w:style>
  <w:style w:type="paragraph" w:customStyle="1" w:styleId="Char">
    <w:name w:val="Char"/>
    <w:basedOn w:val="Normal"/>
    <w:rsid w:val="0049034F"/>
    <w:pPr>
      <w:spacing w:after="120" w:line="240" w:lineRule="exact"/>
    </w:pPr>
    <w:rPr>
      <w:rFonts w:ascii="Verdana" w:hAnsi="Verdana"/>
      <w:sz w:val="20"/>
      <w:szCs w:val="20"/>
      <w:lang w:val="en-US" w:eastAsia="en-US"/>
    </w:rPr>
  </w:style>
  <w:style w:type="character" w:styleId="Strong">
    <w:name w:val="Strong"/>
    <w:qFormat/>
    <w:rsid w:val="00B14F8F"/>
    <w:rPr>
      <w:b/>
      <w:bCs/>
    </w:rPr>
  </w:style>
  <w:style w:type="paragraph" w:customStyle="1" w:styleId="Default">
    <w:name w:val="Default"/>
    <w:rsid w:val="00F7066F"/>
    <w:pPr>
      <w:autoSpaceDE w:val="0"/>
      <w:autoSpaceDN w:val="0"/>
      <w:adjustRightInd w:val="0"/>
    </w:pPr>
    <w:rPr>
      <w:rFonts w:ascii="Arial" w:eastAsia="Arial" w:hAnsi="Arial" w:cs="Arial"/>
      <w:color w:val="000000"/>
      <w:sz w:val="24"/>
      <w:szCs w:val="24"/>
      <w:lang w:eastAsia="en-US"/>
    </w:rPr>
  </w:style>
  <w:style w:type="paragraph" w:styleId="PlainText">
    <w:name w:val="Plain Text"/>
    <w:basedOn w:val="Normal"/>
    <w:link w:val="PlainTextChar"/>
    <w:uiPriority w:val="99"/>
    <w:unhideWhenUsed/>
    <w:rsid w:val="00F7066F"/>
    <w:rPr>
      <w:rFonts w:ascii="Calibri" w:eastAsia="Arial" w:hAnsi="Calibri"/>
      <w:sz w:val="22"/>
      <w:szCs w:val="21"/>
      <w:lang w:eastAsia="en-US"/>
    </w:rPr>
  </w:style>
  <w:style w:type="character" w:customStyle="1" w:styleId="PlainTextChar">
    <w:name w:val="Plain Text Char"/>
    <w:link w:val="PlainText"/>
    <w:uiPriority w:val="99"/>
    <w:rsid w:val="00F7066F"/>
    <w:rPr>
      <w:rFonts w:ascii="Calibri" w:eastAsia="Arial" w:hAnsi="Calibri"/>
      <w:sz w:val="22"/>
      <w:szCs w:val="21"/>
      <w:lang w:eastAsia="en-US"/>
    </w:rPr>
  </w:style>
  <w:style w:type="paragraph" w:styleId="BalloonText">
    <w:name w:val="Balloon Text"/>
    <w:basedOn w:val="Normal"/>
    <w:link w:val="BalloonTextChar"/>
    <w:rsid w:val="00F65B80"/>
    <w:rPr>
      <w:rFonts w:ascii="Segoe UI" w:hAnsi="Segoe UI" w:cs="Segoe UI"/>
      <w:sz w:val="18"/>
      <w:szCs w:val="18"/>
    </w:rPr>
  </w:style>
  <w:style w:type="character" w:customStyle="1" w:styleId="BalloonTextChar">
    <w:name w:val="Balloon Text Char"/>
    <w:link w:val="BalloonText"/>
    <w:rsid w:val="00F65B80"/>
    <w:rPr>
      <w:rFonts w:ascii="Segoe UI" w:hAnsi="Segoe UI" w:cs="Segoe UI"/>
      <w:sz w:val="18"/>
      <w:szCs w:val="18"/>
    </w:rPr>
  </w:style>
  <w:style w:type="character" w:styleId="CommentReference">
    <w:name w:val="annotation reference"/>
    <w:rsid w:val="00C312A2"/>
    <w:rPr>
      <w:sz w:val="16"/>
      <w:szCs w:val="16"/>
    </w:rPr>
  </w:style>
  <w:style w:type="paragraph" w:styleId="CommentText">
    <w:name w:val="annotation text"/>
    <w:basedOn w:val="Normal"/>
    <w:link w:val="CommentTextChar"/>
    <w:rsid w:val="00C312A2"/>
    <w:rPr>
      <w:sz w:val="20"/>
      <w:szCs w:val="20"/>
    </w:rPr>
  </w:style>
  <w:style w:type="character" w:customStyle="1" w:styleId="CommentTextChar">
    <w:name w:val="Comment Text Char"/>
    <w:basedOn w:val="DefaultParagraphFont"/>
    <w:link w:val="CommentText"/>
    <w:rsid w:val="00C312A2"/>
  </w:style>
  <w:style w:type="paragraph" w:styleId="CommentSubject">
    <w:name w:val="annotation subject"/>
    <w:basedOn w:val="CommentText"/>
    <w:next w:val="CommentText"/>
    <w:link w:val="CommentSubjectChar"/>
    <w:rsid w:val="00C312A2"/>
    <w:rPr>
      <w:b/>
      <w:bCs/>
    </w:rPr>
  </w:style>
  <w:style w:type="character" w:customStyle="1" w:styleId="CommentSubjectChar">
    <w:name w:val="Comment Subject Char"/>
    <w:link w:val="CommentSubject"/>
    <w:rsid w:val="00C312A2"/>
    <w:rPr>
      <w:b/>
      <w:bCs/>
    </w:rPr>
  </w:style>
  <w:style w:type="paragraph" w:styleId="ListParagraph">
    <w:name w:val="List Paragraph"/>
    <w:basedOn w:val="Normal"/>
    <w:uiPriority w:val="34"/>
    <w:qFormat/>
    <w:rsid w:val="00A606F5"/>
    <w:pPr>
      <w:ind w:left="720"/>
      <w:contextualSpacing/>
    </w:pPr>
  </w:style>
  <w:style w:type="character" w:customStyle="1" w:styleId="normaltextrun">
    <w:name w:val="normaltextrun"/>
    <w:basedOn w:val="DefaultParagraphFont"/>
    <w:rsid w:val="003458A9"/>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unhideWhenUsed/>
    <w:rsid w:val="00655B8C"/>
    <w:rPr>
      <w:color w:val="605E5C"/>
      <w:shd w:val="clear" w:color="auto" w:fill="E1DFDD"/>
    </w:rPr>
  </w:style>
  <w:style w:type="character" w:styleId="Mention">
    <w:name w:val="Mention"/>
    <w:basedOn w:val="DefaultParagraphFont"/>
    <w:uiPriority w:val="99"/>
    <w:unhideWhenUsed/>
    <w:rsid w:val="00655B8C"/>
    <w:rPr>
      <w:color w:val="2B579A"/>
      <w:shd w:val="clear" w:color="auto" w:fill="E1DFDD"/>
    </w:rPr>
  </w:style>
  <w:style w:type="paragraph" w:styleId="NormalWeb">
    <w:name w:val="Normal (Web)"/>
    <w:basedOn w:val="Normal"/>
    <w:uiPriority w:val="99"/>
    <w:unhideWhenUsed/>
    <w:rsid w:val="00083CFD"/>
    <w:pPr>
      <w:spacing w:before="100" w:beforeAutospacing="1" w:after="100" w:afterAutospacing="1"/>
    </w:pPr>
  </w:style>
  <w:style w:type="paragraph" w:styleId="Revision">
    <w:name w:val="Revision"/>
    <w:hidden/>
    <w:uiPriority w:val="99"/>
    <w:semiHidden/>
    <w:rsid w:val="00EE4067"/>
    <w:rPr>
      <w:sz w:val="24"/>
      <w:szCs w:val="24"/>
    </w:rPr>
  </w:style>
  <w:style w:type="paragraph" w:styleId="Header">
    <w:name w:val="header"/>
    <w:basedOn w:val="Normal"/>
    <w:link w:val="HeaderChar"/>
    <w:rsid w:val="00EE4067"/>
    <w:pPr>
      <w:tabs>
        <w:tab w:val="center" w:pos="4513"/>
        <w:tab w:val="right" w:pos="9026"/>
      </w:tabs>
    </w:pPr>
  </w:style>
  <w:style w:type="character" w:customStyle="1" w:styleId="HeaderChar">
    <w:name w:val="Header Char"/>
    <w:basedOn w:val="DefaultParagraphFont"/>
    <w:link w:val="Header"/>
    <w:rsid w:val="00EE4067"/>
    <w:rPr>
      <w:sz w:val="24"/>
      <w:szCs w:val="24"/>
    </w:rPr>
  </w:style>
  <w:style w:type="paragraph" w:styleId="Footer">
    <w:name w:val="footer"/>
    <w:basedOn w:val="Normal"/>
    <w:link w:val="FooterChar"/>
    <w:rsid w:val="00EE4067"/>
    <w:pPr>
      <w:tabs>
        <w:tab w:val="center" w:pos="4513"/>
        <w:tab w:val="right" w:pos="9026"/>
      </w:tabs>
    </w:pPr>
  </w:style>
  <w:style w:type="character" w:customStyle="1" w:styleId="FooterChar">
    <w:name w:val="Footer Char"/>
    <w:basedOn w:val="DefaultParagraphFont"/>
    <w:link w:val="Footer"/>
    <w:rsid w:val="00EE40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4269">
      <w:bodyDiv w:val="1"/>
      <w:marLeft w:val="0"/>
      <w:marRight w:val="0"/>
      <w:marTop w:val="0"/>
      <w:marBottom w:val="0"/>
      <w:divBdr>
        <w:top w:val="none" w:sz="0" w:space="0" w:color="auto"/>
        <w:left w:val="none" w:sz="0" w:space="0" w:color="auto"/>
        <w:bottom w:val="none" w:sz="0" w:space="0" w:color="auto"/>
        <w:right w:val="none" w:sz="0" w:space="0" w:color="auto"/>
      </w:divBdr>
    </w:div>
    <w:div w:id="313486834">
      <w:bodyDiv w:val="1"/>
      <w:marLeft w:val="0"/>
      <w:marRight w:val="0"/>
      <w:marTop w:val="0"/>
      <w:marBottom w:val="0"/>
      <w:divBdr>
        <w:top w:val="none" w:sz="0" w:space="0" w:color="auto"/>
        <w:left w:val="none" w:sz="0" w:space="0" w:color="auto"/>
        <w:bottom w:val="none" w:sz="0" w:space="0" w:color="auto"/>
        <w:right w:val="none" w:sz="0" w:space="0" w:color="auto"/>
      </w:divBdr>
      <w:divsChild>
        <w:div w:id="1184175539">
          <w:marLeft w:val="360"/>
          <w:marRight w:val="0"/>
          <w:marTop w:val="0"/>
          <w:marBottom w:val="60"/>
          <w:divBdr>
            <w:top w:val="none" w:sz="0" w:space="0" w:color="auto"/>
            <w:left w:val="none" w:sz="0" w:space="0" w:color="auto"/>
            <w:bottom w:val="none" w:sz="0" w:space="0" w:color="auto"/>
            <w:right w:val="none" w:sz="0" w:space="0" w:color="auto"/>
          </w:divBdr>
        </w:div>
      </w:divsChild>
    </w:div>
    <w:div w:id="357238260">
      <w:bodyDiv w:val="1"/>
      <w:marLeft w:val="0"/>
      <w:marRight w:val="0"/>
      <w:marTop w:val="0"/>
      <w:marBottom w:val="0"/>
      <w:divBdr>
        <w:top w:val="none" w:sz="0" w:space="0" w:color="auto"/>
        <w:left w:val="none" w:sz="0" w:space="0" w:color="auto"/>
        <w:bottom w:val="none" w:sz="0" w:space="0" w:color="auto"/>
        <w:right w:val="none" w:sz="0" w:space="0" w:color="auto"/>
      </w:divBdr>
    </w:div>
    <w:div w:id="377053793">
      <w:bodyDiv w:val="1"/>
      <w:marLeft w:val="0"/>
      <w:marRight w:val="0"/>
      <w:marTop w:val="0"/>
      <w:marBottom w:val="0"/>
      <w:divBdr>
        <w:top w:val="none" w:sz="0" w:space="0" w:color="auto"/>
        <w:left w:val="none" w:sz="0" w:space="0" w:color="auto"/>
        <w:bottom w:val="none" w:sz="0" w:space="0" w:color="auto"/>
        <w:right w:val="none" w:sz="0" w:space="0" w:color="auto"/>
      </w:divBdr>
      <w:divsChild>
        <w:div w:id="1743137448">
          <w:marLeft w:val="0"/>
          <w:marRight w:val="0"/>
          <w:marTop w:val="0"/>
          <w:marBottom w:val="0"/>
          <w:divBdr>
            <w:top w:val="none" w:sz="0" w:space="0" w:color="auto"/>
            <w:left w:val="none" w:sz="0" w:space="0" w:color="auto"/>
            <w:bottom w:val="none" w:sz="0" w:space="0" w:color="auto"/>
            <w:right w:val="none" w:sz="0" w:space="0" w:color="auto"/>
          </w:divBdr>
        </w:div>
      </w:divsChild>
    </w:div>
    <w:div w:id="380861012">
      <w:bodyDiv w:val="1"/>
      <w:marLeft w:val="0"/>
      <w:marRight w:val="0"/>
      <w:marTop w:val="0"/>
      <w:marBottom w:val="0"/>
      <w:divBdr>
        <w:top w:val="none" w:sz="0" w:space="0" w:color="auto"/>
        <w:left w:val="none" w:sz="0" w:space="0" w:color="auto"/>
        <w:bottom w:val="none" w:sz="0" w:space="0" w:color="auto"/>
        <w:right w:val="none" w:sz="0" w:space="0" w:color="auto"/>
      </w:divBdr>
      <w:divsChild>
        <w:div w:id="1024556021">
          <w:marLeft w:val="0"/>
          <w:marRight w:val="0"/>
          <w:marTop w:val="0"/>
          <w:marBottom w:val="0"/>
          <w:divBdr>
            <w:top w:val="none" w:sz="0" w:space="0" w:color="auto"/>
            <w:left w:val="none" w:sz="0" w:space="0" w:color="auto"/>
            <w:bottom w:val="none" w:sz="0" w:space="0" w:color="auto"/>
            <w:right w:val="none" w:sz="0" w:space="0" w:color="auto"/>
          </w:divBdr>
          <w:divsChild>
            <w:div w:id="1074425371">
              <w:marLeft w:val="0"/>
              <w:marRight w:val="0"/>
              <w:marTop w:val="0"/>
              <w:marBottom w:val="0"/>
              <w:divBdr>
                <w:top w:val="single" w:sz="6" w:space="0" w:color="E9E9E9"/>
                <w:left w:val="single" w:sz="6" w:space="0" w:color="E9E9E9"/>
                <w:bottom w:val="single" w:sz="6" w:space="0" w:color="E9E9E9"/>
                <w:right w:val="single" w:sz="6" w:space="0" w:color="E9E9E9"/>
              </w:divBdr>
              <w:divsChild>
                <w:div w:id="2061901871">
                  <w:marLeft w:val="0"/>
                  <w:marRight w:val="0"/>
                  <w:marTop w:val="0"/>
                  <w:marBottom w:val="0"/>
                  <w:divBdr>
                    <w:top w:val="none" w:sz="0" w:space="0" w:color="auto"/>
                    <w:left w:val="none" w:sz="0" w:space="0" w:color="auto"/>
                    <w:bottom w:val="none" w:sz="0" w:space="0" w:color="auto"/>
                    <w:right w:val="none" w:sz="0" w:space="0" w:color="auto"/>
                  </w:divBdr>
                  <w:divsChild>
                    <w:div w:id="187983979">
                      <w:marLeft w:val="0"/>
                      <w:marRight w:val="0"/>
                      <w:marTop w:val="0"/>
                      <w:marBottom w:val="0"/>
                      <w:divBdr>
                        <w:top w:val="none" w:sz="0" w:space="0" w:color="auto"/>
                        <w:left w:val="none" w:sz="0" w:space="0" w:color="auto"/>
                        <w:bottom w:val="none" w:sz="0" w:space="0" w:color="auto"/>
                        <w:right w:val="none" w:sz="0" w:space="0" w:color="auto"/>
                      </w:divBdr>
                      <w:divsChild>
                        <w:div w:id="16576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516372">
      <w:bodyDiv w:val="1"/>
      <w:marLeft w:val="0"/>
      <w:marRight w:val="0"/>
      <w:marTop w:val="0"/>
      <w:marBottom w:val="0"/>
      <w:divBdr>
        <w:top w:val="none" w:sz="0" w:space="0" w:color="auto"/>
        <w:left w:val="none" w:sz="0" w:space="0" w:color="auto"/>
        <w:bottom w:val="none" w:sz="0" w:space="0" w:color="auto"/>
        <w:right w:val="none" w:sz="0" w:space="0" w:color="auto"/>
      </w:divBdr>
    </w:div>
    <w:div w:id="728259956">
      <w:bodyDiv w:val="1"/>
      <w:marLeft w:val="0"/>
      <w:marRight w:val="0"/>
      <w:marTop w:val="0"/>
      <w:marBottom w:val="0"/>
      <w:divBdr>
        <w:top w:val="none" w:sz="0" w:space="0" w:color="auto"/>
        <w:left w:val="none" w:sz="0" w:space="0" w:color="auto"/>
        <w:bottom w:val="none" w:sz="0" w:space="0" w:color="auto"/>
        <w:right w:val="none" w:sz="0" w:space="0" w:color="auto"/>
      </w:divBdr>
    </w:div>
    <w:div w:id="786585514">
      <w:bodyDiv w:val="1"/>
      <w:marLeft w:val="0"/>
      <w:marRight w:val="0"/>
      <w:marTop w:val="0"/>
      <w:marBottom w:val="0"/>
      <w:divBdr>
        <w:top w:val="none" w:sz="0" w:space="0" w:color="auto"/>
        <w:left w:val="none" w:sz="0" w:space="0" w:color="auto"/>
        <w:bottom w:val="none" w:sz="0" w:space="0" w:color="auto"/>
        <w:right w:val="none" w:sz="0" w:space="0" w:color="auto"/>
      </w:divBdr>
      <w:divsChild>
        <w:div w:id="1355501912">
          <w:marLeft w:val="360"/>
          <w:marRight w:val="0"/>
          <w:marTop w:val="0"/>
          <w:marBottom w:val="60"/>
          <w:divBdr>
            <w:top w:val="none" w:sz="0" w:space="0" w:color="auto"/>
            <w:left w:val="none" w:sz="0" w:space="0" w:color="auto"/>
            <w:bottom w:val="none" w:sz="0" w:space="0" w:color="auto"/>
            <w:right w:val="none" w:sz="0" w:space="0" w:color="auto"/>
          </w:divBdr>
        </w:div>
      </w:divsChild>
    </w:div>
    <w:div w:id="818420430">
      <w:bodyDiv w:val="1"/>
      <w:marLeft w:val="0"/>
      <w:marRight w:val="0"/>
      <w:marTop w:val="0"/>
      <w:marBottom w:val="0"/>
      <w:divBdr>
        <w:top w:val="none" w:sz="0" w:space="0" w:color="auto"/>
        <w:left w:val="none" w:sz="0" w:space="0" w:color="auto"/>
        <w:bottom w:val="none" w:sz="0" w:space="0" w:color="auto"/>
        <w:right w:val="none" w:sz="0" w:space="0" w:color="auto"/>
      </w:divBdr>
      <w:divsChild>
        <w:div w:id="2057703490">
          <w:marLeft w:val="360"/>
          <w:marRight w:val="0"/>
          <w:marTop w:val="0"/>
          <w:marBottom w:val="60"/>
          <w:divBdr>
            <w:top w:val="none" w:sz="0" w:space="0" w:color="auto"/>
            <w:left w:val="none" w:sz="0" w:space="0" w:color="auto"/>
            <w:bottom w:val="none" w:sz="0" w:space="0" w:color="auto"/>
            <w:right w:val="none" w:sz="0" w:space="0" w:color="auto"/>
          </w:divBdr>
        </w:div>
      </w:divsChild>
    </w:div>
    <w:div w:id="943225302">
      <w:bodyDiv w:val="1"/>
      <w:marLeft w:val="0"/>
      <w:marRight w:val="0"/>
      <w:marTop w:val="0"/>
      <w:marBottom w:val="0"/>
      <w:divBdr>
        <w:top w:val="none" w:sz="0" w:space="0" w:color="auto"/>
        <w:left w:val="none" w:sz="0" w:space="0" w:color="auto"/>
        <w:bottom w:val="none" w:sz="0" w:space="0" w:color="auto"/>
        <w:right w:val="none" w:sz="0" w:space="0" w:color="auto"/>
      </w:divBdr>
      <w:divsChild>
        <w:div w:id="1723627540">
          <w:marLeft w:val="0"/>
          <w:marRight w:val="0"/>
          <w:marTop w:val="0"/>
          <w:marBottom w:val="0"/>
          <w:divBdr>
            <w:top w:val="none" w:sz="0" w:space="0" w:color="auto"/>
            <w:left w:val="none" w:sz="0" w:space="0" w:color="auto"/>
            <w:bottom w:val="none" w:sz="0" w:space="0" w:color="auto"/>
            <w:right w:val="none" w:sz="0" w:space="0" w:color="auto"/>
          </w:divBdr>
        </w:div>
      </w:divsChild>
    </w:div>
    <w:div w:id="946162647">
      <w:bodyDiv w:val="1"/>
      <w:marLeft w:val="0"/>
      <w:marRight w:val="0"/>
      <w:marTop w:val="0"/>
      <w:marBottom w:val="0"/>
      <w:divBdr>
        <w:top w:val="none" w:sz="0" w:space="0" w:color="auto"/>
        <w:left w:val="none" w:sz="0" w:space="0" w:color="auto"/>
        <w:bottom w:val="none" w:sz="0" w:space="0" w:color="auto"/>
        <w:right w:val="none" w:sz="0" w:space="0" w:color="auto"/>
      </w:divBdr>
    </w:div>
    <w:div w:id="987249906">
      <w:bodyDiv w:val="1"/>
      <w:marLeft w:val="0"/>
      <w:marRight w:val="0"/>
      <w:marTop w:val="0"/>
      <w:marBottom w:val="0"/>
      <w:divBdr>
        <w:top w:val="none" w:sz="0" w:space="0" w:color="auto"/>
        <w:left w:val="none" w:sz="0" w:space="0" w:color="auto"/>
        <w:bottom w:val="none" w:sz="0" w:space="0" w:color="auto"/>
        <w:right w:val="none" w:sz="0" w:space="0" w:color="auto"/>
      </w:divBdr>
      <w:divsChild>
        <w:div w:id="714544968">
          <w:marLeft w:val="0"/>
          <w:marRight w:val="0"/>
          <w:marTop w:val="0"/>
          <w:marBottom w:val="0"/>
          <w:divBdr>
            <w:top w:val="none" w:sz="0" w:space="0" w:color="auto"/>
            <w:left w:val="none" w:sz="0" w:space="0" w:color="auto"/>
            <w:bottom w:val="none" w:sz="0" w:space="0" w:color="auto"/>
            <w:right w:val="none" w:sz="0" w:space="0" w:color="auto"/>
          </w:divBdr>
        </w:div>
      </w:divsChild>
    </w:div>
    <w:div w:id="1175413094">
      <w:bodyDiv w:val="1"/>
      <w:marLeft w:val="0"/>
      <w:marRight w:val="0"/>
      <w:marTop w:val="0"/>
      <w:marBottom w:val="0"/>
      <w:divBdr>
        <w:top w:val="none" w:sz="0" w:space="0" w:color="auto"/>
        <w:left w:val="none" w:sz="0" w:space="0" w:color="auto"/>
        <w:bottom w:val="none" w:sz="0" w:space="0" w:color="auto"/>
        <w:right w:val="none" w:sz="0" w:space="0" w:color="auto"/>
      </w:divBdr>
    </w:div>
    <w:div w:id="1273435482">
      <w:bodyDiv w:val="1"/>
      <w:marLeft w:val="0"/>
      <w:marRight w:val="0"/>
      <w:marTop w:val="0"/>
      <w:marBottom w:val="0"/>
      <w:divBdr>
        <w:top w:val="none" w:sz="0" w:space="0" w:color="auto"/>
        <w:left w:val="none" w:sz="0" w:space="0" w:color="auto"/>
        <w:bottom w:val="none" w:sz="0" w:space="0" w:color="auto"/>
        <w:right w:val="none" w:sz="0" w:space="0" w:color="auto"/>
      </w:divBdr>
      <w:divsChild>
        <w:div w:id="953827734">
          <w:marLeft w:val="360"/>
          <w:marRight w:val="0"/>
          <w:marTop w:val="0"/>
          <w:marBottom w:val="60"/>
          <w:divBdr>
            <w:top w:val="none" w:sz="0" w:space="0" w:color="auto"/>
            <w:left w:val="none" w:sz="0" w:space="0" w:color="auto"/>
            <w:bottom w:val="none" w:sz="0" w:space="0" w:color="auto"/>
            <w:right w:val="none" w:sz="0" w:space="0" w:color="auto"/>
          </w:divBdr>
        </w:div>
        <w:div w:id="1275094297">
          <w:marLeft w:val="360"/>
          <w:marRight w:val="0"/>
          <w:marTop w:val="0"/>
          <w:marBottom w:val="60"/>
          <w:divBdr>
            <w:top w:val="none" w:sz="0" w:space="0" w:color="auto"/>
            <w:left w:val="none" w:sz="0" w:space="0" w:color="auto"/>
            <w:bottom w:val="none" w:sz="0" w:space="0" w:color="auto"/>
            <w:right w:val="none" w:sz="0" w:space="0" w:color="auto"/>
          </w:divBdr>
        </w:div>
        <w:div w:id="1589193268">
          <w:marLeft w:val="360"/>
          <w:marRight w:val="0"/>
          <w:marTop w:val="0"/>
          <w:marBottom w:val="60"/>
          <w:divBdr>
            <w:top w:val="none" w:sz="0" w:space="0" w:color="auto"/>
            <w:left w:val="none" w:sz="0" w:space="0" w:color="auto"/>
            <w:bottom w:val="none" w:sz="0" w:space="0" w:color="auto"/>
            <w:right w:val="none" w:sz="0" w:space="0" w:color="auto"/>
          </w:divBdr>
        </w:div>
        <w:div w:id="1659141924">
          <w:marLeft w:val="360"/>
          <w:marRight w:val="0"/>
          <w:marTop w:val="0"/>
          <w:marBottom w:val="60"/>
          <w:divBdr>
            <w:top w:val="none" w:sz="0" w:space="0" w:color="auto"/>
            <w:left w:val="none" w:sz="0" w:space="0" w:color="auto"/>
            <w:bottom w:val="none" w:sz="0" w:space="0" w:color="auto"/>
            <w:right w:val="none" w:sz="0" w:space="0" w:color="auto"/>
          </w:divBdr>
        </w:div>
        <w:div w:id="1857303894">
          <w:marLeft w:val="360"/>
          <w:marRight w:val="0"/>
          <w:marTop w:val="0"/>
          <w:marBottom w:val="60"/>
          <w:divBdr>
            <w:top w:val="none" w:sz="0" w:space="0" w:color="auto"/>
            <w:left w:val="none" w:sz="0" w:space="0" w:color="auto"/>
            <w:bottom w:val="none" w:sz="0" w:space="0" w:color="auto"/>
            <w:right w:val="none" w:sz="0" w:space="0" w:color="auto"/>
          </w:divBdr>
        </w:div>
      </w:divsChild>
    </w:div>
    <w:div w:id="1370182253">
      <w:bodyDiv w:val="1"/>
      <w:marLeft w:val="0"/>
      <w:marRight w:val="0"/>
      <w:marTop w:val="0"/>
      <w:marBottom w:val="0"/>
      <w:divBdr>
        <w:top w:val="none" w:sz="0" w:space="0" w:color="auto"/>
        <w:left w:val="none" w:sz="0" w:space="0" w:color="auto"/>
        <w:bottom w:val="none" w:sz="0" w:space="0" w:color="auto"/>
        <w:right w:val="none" w:sz="0" w:space="0" w:color="auto"/>
      </w:divBdr>
      <w:divsChild>
        <w:div w:id="2015179645">
          <w:marLeft w:val="360"/>
          <w:marRight w:val="0"/>
          <w:marTop w:val="0"/>
          <w:marBottom w:val="60"/>
          <w:divBdr>
            <w:top w:val="none" w:sz="0" w:space="0" w:color="auto"/>
            <w:left w:val="none" w:sz="0" w:space="0" w:color="auto"/>
            <w:bottom w:val="none" w:sz="0" w:space="0" w:color="auto"/>
            <w:right w:val="none" w:sz="0" w:space="0" w:color="auto"/>
          </w:divBdr>
        </w:div>
      </w:divsChild>
    </w:div>
    <w:div w:id="1405101719">
      <w:bodyDiv w:val="1"/>
      <w:marLeft w:val="0"/>
      <w:marRight w:val="0"/>
      <w:marTop w:val="0"/>
      <w:marBottom w:val="0"/>
      <w:divBdr>
        <w:top w:val="none" w:sz="0" w:space="0" w:color="auto"/>
        <w:left w:val="none" w:sz="0" w:space="0" w:color="auto"/>
        <w:bottom w:val="none" w:sz="0" w:space="0" w:color="auto"/>
        <w:right w:val="none" w:sz="0" w:space="0" w:color="auto"/>
      </w:divBdr>
      <w:divsChild>
        <w:div w:id="1275357377">
          <w:marLeft w:val="0"/>
          <w:marRight w:val="0"/>
          <w:marTop w:val="0"/>
          <w:marBottom w:val="0"/>
          <w:divBdr>
            <w:top w:val="none" w:sz="0" w:space="0" w:color="auto"/>
            <w:left w:val="none" w:sz="0" w:space="0" w:color="auto"/>
            <w:bottom w:val="none" w:sz="0" w:space="0" w:color="auto"/>
            <w:right w:val="none" w:sz="0" w:space="0" w:color="auto"/>
          </w:divBdr>
        </w:div>
      </w:divsChild>
    </w:div>
    <w:div w:id="1406605359">
      <w:bodyDiv w:val="1"/>
      <w:marLeft w:val="0"/>
      <w:marRight w:val="0"/>
      <w:marTop w:val="0"/>
      <w:marBottom w:val="0"/>
      <w:divBdr>
        <w:top w:val="none" w:sz="0" w:space="0" w:color="auto"/>
        <w:left w:val="none" w:sz="0" w:space="0" w:color="auto"/>
        <w:bottom w:val="none" w:sz="0" w:space="0" w:color="auto"/>
        <w:right w:val="none" w:sz="0" w:space="0" w:color="auto"/>
      </w:divBdr>
    </w:div>
    <w:div w:id="1423912590">
      <w:bodyDiv w:val="1"/>
      <w:marLeft w:val="0"/>
      <w:marRight w:val="0"/>
      <w:marTop w:val="0"/>
      <w:marBottom w:val="0"/>
      <w:divBdr>
        <w:top w:val="none" w:sz="0" w:space="0" w:color="auto"/>
        <w:left w:val="none" w:sz="0" w:space="0" w:color="auto"/>
        <w:bottom w:val="none" w:sz="0" w:space="0" w:color="auto"/>
        <w:right w:val="none" w:sz="0" w:space="0" w:color="auto"/>
      </w:divBdr>
    </w:div>
    <w:div w:id="1437480391">
      <w:bodyDiv w:val="1"/>
      <w:marLeft w:val="0"/>
      <w:marRight w:val="0"/>
      <w:marTop w:val="0"/>
      <w:marBottom w:val="0"/>
      <w:divBdr>
        <w:top w:val="none" w:sz="0" w:space="0" w:color="auto"/>
        <w:left w:val="none" w:sz="0" w:space="0" w:color="auto"/>
        <w:bottom w:val="none" w:sz="0" w:space="0" w:color="auto"/>
        <w:right w:val="none" w:sz="0" w:space="0" w:color="auto"/>
      </w:divBdr>
      <w:divsChild>
        <w:div w:id="1066538995">
          <w:marLeft w:val="0"/>
          <w:marRight w:val="0"/>
          <w:marTop w:val="0"/>
          <w:marBottom w:val="0"/>
          <w:divBdr>
            <w:top w:val="none" w:sz="0" w:space="0" w:color="auto"/>
            <w:left w:val="none" w:sz="0" w:space="0" w:color="auto"/>
            <w:bottom w:val="none" w:sz="0" w:space="0" w:color="auto"/>
            <w:right w:val="none" w:sz="0" w:space="0" w:color="auto"/>
          </w:divBdr>
        </w:div>
      </w:divsChild>
    </w:div>
    <w:div w:id="1488205020">
      <w:bodyDiv w:val="1"/>
      <w:marLeft w:val="0"/>
      <w:marRight w:val="0"/>
      <w:marTop w:val="0"/>
      <w:marBottom w:val="0"/>
      <w:divBdr>
        <w:top w:val="none" w:sz="0" w:space="0" w:color="auto"/>
        <w:left w:val="none" w:sz="0" w:space="0" w:color="auto"/>
        <w:bottom w:val="none" w:sz="0" w:space="0" w:color="auto"/>
        <w:right w:val="none" w:sz="0" w:space="0" w:color="auto"/>
      </w:divBdr>
      <w:divsChild>
        <w:div w:id="1769693363">
          <w:marLeft w:val="360"/>
          <w:marRight w:val="0"/>
          <w:marTop w:val="0"/>
          <w:marBottom w:val="60"/>
          <w:divBdr>
            <w:top w:val="none" w:sz="0" w:space="0" w:color="auto"/>
            <w:left w:val="none" w:sz="0" w:space="0" w:color="auto"/>
            <w:bottom w:val="none" w:sz="0" w:space="0" w:color="auto"/>
            <w:right w:val="none" w:sz="0" w:space="0" w:color="auto"/>
          </w:divBdr>
        </w:div>
      </w:divsChild>
    </w:div>
    <w:div w:id="1496340994">
      <w:bodyDiv w:val="1"/>
      <w:marLeft w:val="0"/>
      <w:marRight w:val="0"/>
      <w:marTop w:val="0"/>
      <w:marBottom w:val="0"/>
      <w:divBdr>
        <w:top w:val="none" w:sz="0" w:space="0" w:color="auto"/>
        <w:left w:val="none" w:sz="0" w:space="0" w:color="auto"/>
        <w:bottom w:val="none" w:sz="0" w:space="0" w:color="auto"/>
        <w:right w:val="none" w:sz="0" w:space="0" w:color="auto"/>
      </w:divBdr>
      <w:divsChild>
        <w:div w:id="1457403970">
          <w:marLeft w:val="0"/>
          <w:marRight w:val="0"/>
          <w:marTop w:val="0"/>
          <w:marBottom w:val="0"/>
          <w:divBdr>
            <w:top w:val="none" w:sz="0" w:space="0" w:color="auto"/>
            <w:left w:val="none" w:sz="0" w:space="0" w:color="auto"/>
            <w:bottom w:val="none" w:sz="0" w:space="0" w:color="auto"/>
            <w:right w:val="none" w:sz="0" w:space="0" w:color="auto"/>
          </w:divBdr>
        </w:div>
      </w:divsChild>
    </w:div>
    <w:div w:id="1601375431">
      <w:bodyDiv w:val="1"/>
      <w:marLeft w:val="0"/>
      <w:marRight w:val="0"/>
      <w:marTop w:val="0"/>
      <w:marBottom w:val="0"/>
      <w:divBdr>
        <w:top w:val="none" w:sz="0" w:space="0" w:color="auto"/>
        <w:left w:val="none" w:sz="0" w:space="0" w:color="auto"/>
        <w:bottom w:val="none" w:sz="0" w:space="0" w:color="auto"/>
        <w:right w:val="none" w:sz="0" w:space="0" w:color="auto"/>
      </w:divBdr>
      <w:divsChild>
        <w:div w:id="509025611">
          <w:marLeft w:val="274"/>
          <w:marRight w:val="0"/>
          <w:marTop w:val="0"/>
          <w:marBottom w:val="60"/>
          <w:divBdr>
            <w:top w:val="none" w:sz="0" w:space="0" w:color="auto"/>
            <w:left w:val="none" w:sz="0" w:space="0" w:color="auto"/>
            <w:bottom w:val="none" w:sz="0" w:space="0" w:color="auto"/>
            <w:right w:val="none" w:sz="0" w:space="0" w:color="auto"/>
          </w:divBdr>
        </w:div>
        <w:div w:id="819543791">
          <w:marLeft w:val="274"/>
          <w:marRight w:val="0"/>
          <w:marTop w:val="0"/>
          <w:marBottom w:val="60"/>
          <w:divBdr>
            <w:top w:val="none" w:sz="0" w:space="0" w:color="auto"/>
            <w:left w:val="none" w:sz="0" w:space="0" w:color="auto"/>
            <w:bottom w:val="none" w:sz="0" w:space="0" w:color="auto"/>
            <w:right w:val="none" w:sz="0" w:space="0" w:color="auto"/>
          </w:divBdr>
        </w:div>
        <w:div w:id="1487623264">
          <w:marLeft w:val="274"/>
          <w:marRight w:val="0"/>
          <w:marTop w:val="0"/>
          <w:marBottom w:val="60"/>
          <w:divBdr>
            <w:top w:val="none" w:sz="0" w:space="0" w:color="auto"/>
            <w:left w:val="none" w:sz="0" w:space="0" w:color="auto"/>
            <w:bottom w:val="none" w:sz="0" w:space="0" w:color="auto"/>
            <w:right w:val="none" w:sz="0" w:space="0" w:color="auto"/>
          </w:divBdr>
        </w:div>
      </w:divsChild>
    </w:div>
    <w:div w:id="1700467342">
      <w:bodyDiv w:val="1"/>
      <w:marLeft w:val="0"/>
      <w:marRight w:val="0"/>
      <w:marTop w:val="0"/>
      <w:marBottom w:val="0"/>
      <w:divBdr>
        <w:top w:val="none" w:sz="0" w:space="0" w:color="auto"/>
        <w:left w:val="none" w:sz="0" w:space="0" w:color="auto"/>
        <w:bottom w:val="none" w:sz="0" w:space="0" w:color="auto"/>
        <w:right w:val="none" w:sz="0" w:space="0" w:color="auto"/>
      </w:divBdr>
    </w:div>
    <w:div w:id="1772823652">
      <w:bodyDiv w:val="1"/>
      <w:marLeft w:val="0"/>
      <w:marRight w:val="0"/>
      <w:marTop w:val="0"/>
      <w:marBottom w:val="0"/>
      <w:divBdr>
        <w:top w:val="none" w:sz="0" w:space="0" w:color="auto"/>
        <w:left w:val="none" w:sz="0" w:space="0" w:color="auto"/>
        <w:bottom w:val="none" w:sz="0" w:space="0" w:color="auto"/>
        <w:right w:val="none" w:sz="0" w:space="0" w:color="auto"/>
      </w:divBdr>
    </w:div>
    <w:div w:id="1832679448">
      <w:bodyDiv w:val="1"/>
      <w:marLeft w:val="0"/>
      <w:marRight w:val="0"/>
      <w:marTop w:val="0"/>
      <w:marBottom w:val="0"/>
      <w:divBdr>
        <w:top w:val="none" w:sz="0" w:space="0" w:color="auto"/>
        <w:left w:val="none" w:sz="0" w:space="0" w:color="auto"/>
        <w:bottom w:val="none" w:sz="0" w:space="0" w:color="auto"/>
        <w:right w:val="none" w:sz="0" w:space="0" w:color="auto"/>
      </w:divBdr>
      <w:divsChild>
        <w:div w:id="965084570">
          <w:marLeft w:val="0"/>
          <w:marRight w:val="0"/>
          <w:marTop w:val="0"/>
          <w:marBottom w:val="0"/>
          <w:divBdr>
            <w:top w:val="none" w:sz="0" w:space="0" w:color="auto"/>
            <w:left w:val="none" w:sz="0" w:space="0" w:color="auto"/>
            <w:bottom w:val="none" w:sz="0" w:space="0" w:color="auto"/>
            <w:right w:val="none" w:sz="0" w:space="0" w:color="auto"/>
          </w:divBdr>
        </w:div>
      </w:divsChild>
    </w:div>
    <w:div w:id="1989049488">
      <w:bodyDiv w:val="1"/>
      <w:marLeft w:val="0"/>
      <w:marRight w:val="0"/>
      <w:marTop w:val="0"/>
      <w:marBottom w:val="0"/>
      <w:divBdr>
        <w:top w:val="none" w:sz="0" w:space="0" w:color="auto"/>
        <w:left w:val="none" w:sz="0" w:space="0" w:color="auto"/>
        <w:bottom w:val="none" w:sz="0" w:space="0" w:color="auto"/>
        <w:right w:val="none" w:sz="0" w:space="0" w:color="auto"/>
      </w:divBdr>
    </w:div>
    <w:div w:id="212148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162527-c308-4a98-98b8-9e726c57dd8b" xsi:nil="true"/>
    <lcf76f155ced4ddcb4097134ff3c332f xmlns="c497441b-d3fe-4788-8629-aff52d38f5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12a95a21ad3687b0a0695616e7e6afb2">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51116c814f62f8a245f3f42a3bbd0d4a"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9F8BC-D7D1-4A09-AF25-5846A3C00CF6}">
  <ds:schemaRefs>
    <ds:schemaRef ds:uri="http://schemas.microsoft.com/office/2006/metadata/properties"/>
    <ds:schemaRef ds:uri="http://schemas.microsoft.com/office/infopath/2007/PartnerControls"/>
    <ds:schemaRef ds:uri="397a9f38-fe99-4542-890e-ea6e6d33eae3"/>
    <ds:schemaRef ds:uri="b15b3bb6-b3cf-417e-b015-5cdcc06c250e"/>
  </ds:schemaRefs>
</ds:datastoreItem>
</file>

<file path=customXml/itemProps2.xml><?xml version="1.0" encoding="utf-8"?>
<ds:datastoreItem xmlns:ds="http://schemas.openxmlformats.org/officeDocument/2006/customXml" ds:itemID="{D606C640-F388-4F53-AB1D-02E6DF36EEDD}"/>
</file>

<file path=customXml/itemProps3.xml><?xml version="1.0" encoding="utf-8"?>
<ds:datastoreItem xmlns:ds="http://schemas.openxmlformats.org/officeDocument/2006/customXml" ds:itemID="{8DFE6785-E193-4729-8F05-DD50EC9D1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1099</Words>
  <Characters>6526</Characters>
  <Application>Microsoft Office Word</Application>
  <DocSecurity>0</DocSecurity>
  <Lines>159</Lines>
  <Paragraphs>90</Paragraphs>
  <ScaleCrop>false</ScaleCrop>
  <Company>CQC</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Sumner</dc:creator>
  <cp:keywords/>
  <cp:lastModifiedBy>Taryn Coop</cp:lastModifiedBy>
  <cp:revision>6</cp:revision>
  <cp:lastPrinted>2021-06-28T08:47:00Z</cp:lastPrinted>
  <dcterms:created xsi:type="dcterms:W3CDTF">2026-04-01T09:58:00Z</dcterms:created>
  <dcterms:modified xsi:type="dcterms:W3CDTF">2026-04-01T10:06:00Z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0x010100480EA4E9A0D10A4B86B174D08978D5EB</vt:lpwstr>
  </property>
  <property fmtid="{D5CDD505-2E9C-101B-9397-08002B2CF9AE}" pid="4" name="MediaServiceImageTags">
    <vt:lpwstr/>
  </property>
</Properties>
</file>